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2E0C" w:rsidRDefault="003F2809">
      <w:r>
        <w:rPr>
          <w:noProof/>
        </w:rPr>
        <mc:AlternateContent>
          <mc:Choice Requires="wps">
            <w:drawing>
              <wp:anchor distT="0" distB="0" distL="114300" distR="114300" simplePos="0" relativeHeight="251658752" behindDoc="0" locked="0" layoutInCell="0" hidden="0" allowOverlap="1" wp14:anchorId="735635E1" wp14:editId="4D5DDBA5">
                <wp:simplePos x="0" y="0"/>
                <wp:positionH relativeFrom="margin">
                  <wp:posOffset>-631190</wp:posOffset>
                </wp:positionH>
                <wp:positionV relativeFrom="paragraph">
                  <wp:posOffset>1550670</wp:posOffset>
                </wp:positionV>
                <wp:extent cx="9486900" cy="1028700"/>
                <wp:effectExtent l="0" t="0" r="0" b="0"/>
                <wp:wrapNone/>
                <wp:docPr id="5" name="Rectangle 5"/>
                <wp:cNvGraphicFramePr/>
                <a:graphic xmlns:a="http://schemas.openxmlformats.org/drawingml/2006/main">
                  <a:graphicData uri="http://schemas.microsoft.com/office/word/2010/wordprocessingShape">
                    <wps:wsp>
                      <wps:cNvSpPr/>
                      <wps:spPr>
                        <a:xfrm>
                          <a:off x="0" y="0"/>
                          <a:ext cx="9486900" cy="1028700"/>
                        </a:xfrm>
                        <a:prstGeom prst="rect">
                          <a:avLst/>
                        </a:prstGeom>
                        <a:noFill/>
                        <a:ln>
                          <a:noFill/>
                        </a:ln>
                      </wps:spPr>
                      <wps:txbx>
                        <w:txbxContent>
                          <w:p w:rsidR="007B2E0C" w:rsidRDefault="001D68BB">
                            <w:pPr>
                              <w:spacing w:line="275" w:lineRule="auto"/>
                              <w:jc w:val="right"/>
                              <w:textDirection w:val="btLr"/>
                            </w:pPr>
                            <w:r>
                              <w:rPr>
                                <w:smallCaps/>
                                <w:color w:val="4F81BD"/>
                                <w:sz w:val="64"/>
                              </w:rPr>
                              <w:t>Economics and Financial Literacy</w:t>
                            </w:r>
                          </w:p>
                          <w:p w:rsidR="007B2E0C" w:rsidRDefault="001D68BB">
                            <w:pPr>
                              <w:spacing w:line="275" w:lineRule="auto"/>
                              <w:jc w:val="right"/>
                              <w:textDirection w:val="btLr"/>
                            </w:pPr>
                            <w:r>
                              <w:rPr>
                                <w:sz w:val="36"/>
                              </w:rPr>
                              <w:t>Unit 4</w:t>
                            </w:r>
                          </w:p>
                        </w:txbxContent>
                      </wps:txbx>
                      <wps:bodyPr lIns="1600200" tIns="0" rIns="685800" bIns="0" anchor="t" anchorCtr="0"/>
                    </wps:wsp>
                  </a:graphicData>
                </a:graphic>
              </wp:anchor>
            </w:drawing>
          </mc:Choice>
          <mc:Fallback>
            <w:pict>
              <v:rect w14:anchorId="735635E1" id="Rectangle 5" o:spid="_x0000_s1026" style="position:absolute;margin-left:-49.7pt;margin-top:122.1pt;width:747pt;height:81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" o:allowincell="f" filled="f" stroked="f">
                <v:textbox inset="126pt,0,54pt,0">
                  <w:txbxContent>
                    <w:p w:rsidR="007B2E0C" w:rsidRDefault="001D68BB">
                      <w:pPr>
                        <w:spacing w:line="275" w:lineRule="auto"/>
                        <w:jc w:val="right"/>
                        <w:textDirection w:val="btLr"/>
                      </w:pPr>
                      <w:r>
                        <w:rPr>
                          <w:smallCaps/>
                          <w:color w:val="4F81BD"/>
                          <w:sz w:val="64"/>
                        </w:rPr>
                        <w:t>Economics and Financial Literacy</w:t>
                      </w:r>
                    </w:p>
                    <w:p w:rsidR="007B2E0C" w:rsidRDefault="001D68BB">
                      <w:pPr>
                        <w:spacing w:line="275" w:lineRule="auto"/>
                        <w:jc w:val="right"/>
                        <w:textDirection w:val="btLr"/>
                      </w:pPr>
                      <w:r>
                        <w:rPr>
                          <w:sz w:val="36"/>
                        </w:rPr>
                        <w:t>Unit 4</w:t>
                      </w:r>
                    </w:p>
                  </w:txbxContent>
                </v:textbox>
                <w10:wrap anchorx="margin"/>
              </v:rect>
            </w:pict>
          </mc:Fallback>
        </mc:AlternateContent>
      </w:r>
      <w:r w:rsidR="001D68BB">
        <w:rPr>
          <w:noProof/>
        </w:rPr>
        <mc:AlternateContent>
          <mc:Choice Requires="wpg">
            <w:drawing>
              <wp:anchor distT="0" distB="0" distL="114300" distR="114300" simplePos="0" relativeHeight="251646464" behindDoc="1" locked="0" layoutInCell="0" hidden="0" allowOverlap="1" wp14:anchorId="354DE00B" wp14:editId="0798CBC2">
                <wp:simplePos x="0" y="0"/>
                <wp:positionH relativeFrom="margin">
                  <wp:posOffset>-711199</wp:posOffset>
                </wp:positionH>
                <wp:positionV relativeFrom="paragraph">
                  <wp:posOffset>0</wp:posOffset>
                </wp:positionV>
                <wp:extent cx="9448800" cy="92710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9448800" cy="927100"/>
                          <a:chOff x="621600" y="3316450"/>
                          <a:chExt cx="9448800" cy="927099"/>
                        </a:xfrm>
                      </wpg:grpSpPr>
                      <wpg:grpSp>
                        <wpg:cNvPr id="2" name="Group 2"/>
                        <wpg:cNvGrpSpPr/>
                        <wpg:grpSpPr>
                          <a:xfrm>
                            <a:off x="621600" y="3316450"/>
                            <a:ext cx="9448800" cy="927099"/>
                            <a:chOff x="616837" y="3314228"/>
                            <a:chExt cx="9458325" cy="931543"/>
                          </a:xfrm>
                        </wpg:grpSpPr>
                        <wps:wsp>
                          <wps:cNvPr id="3" name="Rectangle 3"/>
                          <wps:cNvSpPr/>
                          <wps:spPr>
                            <a:xfrm>
                              <a:off x="616837" y="3314228"/>
                              <a:ext cx="9458325" cy="931525"/>
                            </a:xfrm>
                            <a:prstGeom prst="rect">
                              <a:avLst/>
                            </a:prstGeom>
                            <a:noFill/>
                            <a:ln>
                              <a:noFill/>
                            </a:ln>
                          </wps:spPr>
                          <wps:txbx>
                            <w:txbxContent>
                              <w:p w:rsidR="007B2E0C" w:rsidRDefault="007B2E0C">
                                <w:pPr>
                                  <w:spacing w:after="0" w:line="240" w:lineRule="auto"/>
                                  <w:textDirection w:val="btLr"/>
                                </w:pPr>
                              </w:p>
                            </w:txbxContent>
                          </wps:txbx>
                          <wps:bodyPr lIns="91425" tIns="91425" rIns="91425" bIns="91425" anchor="ctr" anchorCtr="0"/>
                        </wps:wsp>
                        <wpg:grpSp>
                          <wpg:cNvPr id="4" name="Group 4"/>
                          <wpg:cNvGrpSpPr/>
                          <wpg:grpSpPr>
                            <a:xfrm>
                              <a:off x="616837" y="3314228"/>
                              <a:ext cx="9458325" cy="931543"/>
                              <a:chOff x="0" y="0"/>
                              <a:chExt cx="7315200" cy="1216152"/>
                            </a:xfrm>
                          </wpg:grpSpPr>
                          <wps:wsp>
                            <wps:cNvPr id="6" name="Rectangle 6"/>
                            <wps:cNvSpPr/>
                            <wps:spPr>
                              <a:xfrm>
                                <a:off x="0" y="0"/>
                                <a:ext cx="7315200" cy="1216149"/>
                              </a:xfrm>
                              <a:prstGeom prst="rect">
                                <a:avLst/>
                              </a:prstGeom>
                              <a:noFill/>
                              <a:ln>
                                <a:noFill/>
                              </a:ln>
                            </wps:spPr>
                            <wps:txbx>
                              <w:txbxContent>
                                <w:p w:rsidR="007B2E0C" w:rsidRDefault="007B2E0C">
                                  <w:pPr>
                                    <w:spacing w:after="0" w:line="240" w:lineRule="auto"/>
                                    <w:textDirection w:val="btLr"/>
                                  </w:pPr>
                                </w:p>
                              </w:txbxContent>
                            </wps:txbx>
                            <wps:bodyPr lIns="91425" tIns="91425" rIns="91425" bIns="91425" anchor="ctr" anchorCtr="0"/>
                          </wps:wsp>
                          <wps:wsp>
                            <wps:cNvPr id="7" name="Freeform 7"/>
                            <wps:cNvSpPr/>
                            <wps:spPr>
                              <a:xfrm>
                                <a:off x="0" y="0"/>
                                <a:ext cx="7315200" cy="1130373"/>
                              </a:xfrm>
                              <a:custGeom>
                                <a:avLst/>
                                <a:gdLst/>
                                <a:ahLst/>
                                <a:cxnLst/>
                                <a:rect l="0" t="0" r="0" b="0"/>
                                <a:pathLst>
                                  <a:path w="120000" h="120000" extrusionOk="0">
                                    <a:moveTo>
                                      <a:pt x="0" y="0"/>
                                    </a:moveTo>
                                    <a:lnTo>
                                      <a:pt x="120000" y="0"/>
                                    </a:lnTo>
                                    <a:lnTo>
                                      <a:pt x="120000" y="120000"/>
                                    </a:lnTo>
                                    <a:lnTo>
                                      <a:pt x="59395" y="77908"/>
                                    </a:lnTo>
                                    <a:lnTo>
                                      <a:pt x="0" y="115952"/>
                                    </a:lnTo>
                                    <a:lnTo>
                                      <a:pt x="0" y="0"/>
                                    </a:lnTo>
                                    <a:close/>
                                  </a:path>
                                </a:pathLst>
                              </a:custGeom>
                              <a:solidFill>
                                <a:schemeClr val="accent1"/>
                              </a:solidFill>
                              <a:ln>
                                <a:noFill/>
                              </a:ln>
                            </wps:spPr>
                            <wps:bodyPr lIns="91425" tIns="91425" rIns="91425" bIns="91425" anchor="ctr" anchorCtr="0"/>
                          </wps:wsp>
                          <wps:wsp>
                            <wps:cNvPr id="8" name="Rectangle 8"/>
                            <wps:cNvSpPr/>
                            <wps:spPr>
                              <a:xfrm>
                                <a:off x="0" y="0"/>
                                <a:ext cx="7315200" cy="1216152"/>
                              </a:xfrm>
                              <a:prstGeom prst="rect">
                                <a:avLst/>
                              </a:prstGeom>
                              <a:noFill/>
                              <a:ln>
                                <a:noFill/>
                              </a:ln>
                            </wps:spPr>
                            <wps:txbx>
                              <w:txbxContent>
                                <w:p w:rsidR="007B2E0C" w:rsidRDefault="007B2E0C">
                                  <w:pPr>
                                    <w:spacing w:after="0" w:line="240" w:lineRule="auto"/>
                                    <w:textDirection w:val="btLr"/>
                                  </w:pPr>
                                </w:p>
                              </w:txbxContent>
                            </wps:txbx>
                            <wps:bodyPr lIns="91425" tIns="91425" rIns="91425" bIns="91425" anchor="ctr" anchorCtr="0"/>
                          </wps:wsp>
                        </wpg:grpSp>
                      </wpg:grpSp>
                    </wpg:wgp>
                  </a:graphicData>
                </a:graphic>
              </wp:anchor>
            </w:drawing>
          </mc:Choice>
          <mc:Fallback>
            <w:pict>
              <v:group w14:anchorId="354DE00B" id="Group 1" o:spid="_x0000_s1027" style="position:absolute;margin-left:-56pt;margin-top:0;width:744pt;height:73pt;z-index:-251670016;mso-position-horizontal-relative:margin" coordorigin="6216,33164" coordsize="94488,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" o:allowincell="f">
                <v:group id="Group 2" o:spid="_x0000_s1028" style="position:absolute;left:6216;top:33164;width:94488;height:9271" coordorigin="6168,33142" coordsize="94583,9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9" style="position:absolute;left:6168;top:33142;width:94583;height:9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7B2E0C" w:rsidRDefault="007B2E0C">
                          <w:pPr>
                            <w:spacing w:after="0" w:line="240" w:lineRule="auto"/>
                            <w:textDirection w:val="btLr"/>
                          </w:pPr>
                        </w:p>
                      </w:txbxContent>
                    </v:textbox>
                  </v:rect>
                  <v:group id="Group 4" o:spid="_x0000_s1030" style="position:absolute;left:6168;top:33142;width:94583;height:9315" coordsize="73152,1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31"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7B2E0C" w:rsidRDefault="007B2E0C">
                            <w:pPr>
                              <w:spacing w:after="0" w:line="240" w:lineRule="auto"/>
                              <w:textDirection w:val="btLr"/>
                            </w:pPr>
                          </w:p>
                        </w:txbxContent>
                      </v:textbox>
                    </v:rect>
                    <v:shape id="Freeform 7" o:spid="_x0000_s1032" style="position:absolute;width:73152;height:1130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9CkcQA&#10;AADaAAAADwAAAGRycy9kb3ducmV2LnhtbESPT2vCQBTE74V+h+UVetNNS/FPdA1pIWDxotGLt0f2&#10;maTNvg3ZTUy/vSsIPQ4z8xtmnYymEQN1rras4G0agSAurK65VHA6ZpMFCOeRNTaWScEfOUg2z09r&#10;jLW98oGG3JciQNjFqKDyvo2ldEVFBt3UtsTBu9jOoA+yK6Xu8BrgppHvUTSTBmsOCxW29FVR8Zv3&#10;RsHH/nv5afJ0OO922Gc/8ybdYqbU68uYrkB4Gv1/+NHeagVzuF8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QpHEAAAA2gAAAA8AAAAAAAAAAAAAAAAAmAIAAGRycy9k&#10;b3ducmV2LnhtbFBLBQYAAAAABAAEAPUAAACJAwAAAAA=&#10;" path="m,l120000,r,120000l59395,77908,,115952,,xe" fillcolor="#5b9bd5 [3204]" stroked="f">
                      <v:path arrowok="t" o:extrusionok="f" textboxrect="0,0,120000,120000"/>
                    </v:shape>
                    <v:rect id="Rectangle 8" o:spid="_x0000_s1033"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7B2E0C" w:rsidRDefault="007B2E0C">
                            <w:pPr>
                              <w:spacing w:after="0" w:line="240" w:lineRule="auto"/>
                              <w:textDirection w:val="btLr"/>
                            </w:pPr>
                          </w:p>
                        </w:txbxContent>
                      </v:textbox>
                    </v:rect>
                  </v:group>
                </v:group>
                <w10:wrap type="square" anchorx="margin"/>
              </v:group>
            </w:pict>
          </mc:Fallback>
        </mc:AlternateContent>
      </w:r>
      <w:r w:rsidR="001D68BB">
        <w:rPr>
          <w:noProof/>
        </w:rPr>
        <w:drawing>
          <wp:anchor distT="0" distB="0" distL="114300" distR="114300" simplePos="0" relativeHeight="251647488" behindDoc="0" locked="0" layoutInCell="0" hidden="0" allowOverlap="1" wp14:anchorId="0BCD8914" wp14:editId="67106F33">
            <wp:simplePos x="0" y="0"/>
            <wp:positionH relativeFrom="margin">
              <wp:posOffset>-723898</wp:posOffset>
            </wp:positionH>
            <wp:positionV relativeFrom="paragraph">
              <wp:posOffset>0</wp:posOffset>
            </wp:positionV>
            <wp:extent cx="9448800" cy="1219200"/>
            <wp:effectExtent l="0" t="0" r="0" b="0"/>
            <wp:wrapSquare wrapText="bothSides" distT="0" distB="0" distL="114300" distR="114300"/>
            <wp:docPr id="1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9448800" cy="1219200"/>
                    </a:xfrm>
                    <a:prstGeom prst="rect">
                      <a:avLst/>
                    </a:prstGeom>
                    <a:ln/>
                  </pic:spPr>
                </pic:pic>
              </a:graphicData>
            </a:graphic>
          </wp:anchor>
        </w:drawing>
      </w:r>
      <w:r w:rsidR="001D68BB">
        <w:rPr>
          <w:noProof/>
        </w:rPr>
        <w:drawing>
          <wp:anchor distT="0" distB="0" distL="114300" distR="114300" simplePos="0" relativeHeight="251648512" behindDoc="0" locked="0" layoutInCell="0" hidden="0" allowOverlap="1" wp14:anchorId="7C86D46F" wp14:editId="5B90AF84">
            <wp:simplePos x="0" y="0"/>
            <wp:positionH relativeFrom="margin">
              <wp:posOffset>-723898</wp:posOffset>
            </wp:positionH>
            <wp:positionV relativeFrom="paragraph">
              <wp:posOffset>1143000</wp:posOffset>
            </wp:positionV>
            <wp:extent cx="3886200" cy="1536047"/>
            <wp:effectExtent l="0" t="0" r="0" b="0"/>
            <wp:wrapNone/>
            <wp:docPr id="12" name="image03.jpg" descr="F:\Users\john.nabors\Desktop\cms humanities.jpg"/>
            <wp:cNvGraphicFramePr/>
            <a:graphic xmlns:a="http://schemas.openxmlformats.org/drawingml/2006/main">
              <a:graphicData uri="http://schemas.openxmlformats.org/drawingml/2006/picture">
                <pic:pic xmlns:pic="http://schemas.openxmlformats.org/drawingml/2006/picture">
                  <pic:nvPicPr>
                    <pic:cNvPr id="0" name="image03.jpg" descr="F:\Users\john.nabors\Desktop\cms humanities.jpg"/>
                    <pic:cNvPicPr preferRelativeResize="0"/>
                  </pic:nvPicPr>
                  <pic:blipFill>
                    <a:blip r:embed="rId8"/>
                    <a:srcRect/>
                    <a:stretch>
                      <a:fillRect/>
                    </a:stretch>
                  </pic:blipFill>
                  <pic:spPr>
                    <a:xfrm>
                      <a:off x="0" y="0"/>
                      <a:ext cx="3886200" cy="1536047"/>
                    </a:xfrm>
                    <a:prstGeom prst="rect">
                      <a:avLst/>
                    </a:prstGeom>
                    <a:ln/>
                  </pic:spPr>
                </pic:pic>
              </a:graphicData>
            </a:graphic>
          </wp:anchor>
        </w:drawing>
      </w:r>
    </w:p>
    <w:p w:rsidR="007B2E0C" w:rsidRDefault="003F2809">
      <w:r>
        <w:rPr>
          <w:noProof/>
        </w:rPr>
        <mc:AlternateContent>
          <mc:Choice Requires="wps">
            <w:drawing>
              <wp:anchor distT="0" distB="0" distL="114300" distR="114300" simplePos="0" relativeHeight="251654656" behindDoc="0" locked="0" layoutInCell="0" hidden="0" allowOverlap="1" wp14:anchorId="16658096" wp14:editId="4F02AAAC">
                <wp:simplePos x="0" y="0"/>
                <wp:positionH relativeFrom="margin">
                  <wp:posOffset>-542925</wp:posOffset>
                </wp:positionH>
                <wp:positionV relativeFrom="paragraph">
                  <wp:posOffset>3020060</wp:posOffset>
                </wp:positionV>
                <wp:extent cx="9309100" cy="723900"/>
                <wp:effectExtent l="0" t="0" r="0" b="0"/>
                <wp:wrapNone/>
                <wp:docPr id="9" name="Rectangle 9"/>
                <wp:cNvGraphicFramePr/>
                <a:graphic xmlns:a="http://schemas.openxmlformats.org/drawingml/2006/main">
                  <a:graphicData uri="http://schemas.microsoft.com/office/word/2010/wordprocessingShape">
                    <wps:wsp>
                      <wps:cNvSpPr/>
                      <wps:spPr>
                        <a:xfrm>
                          <a:off x="0" y="0"/>
                          <a:ext cx="9309100" cy="723900"/>
                        </a:xfrm>
                        <a:prstGeom prst="rect">
                          <a:avLst/>
                        </a:prstGeom>
                        <a:noFill/>
                        <a:ln>
                          <a:noFill/>
                        </a:ln>
                      </wps:spPr>
                      <wps:txbx>
                        <w:txbxContent>
                          <w:p w:rsidR="007B2E0C" w:rsidRDefault="001D68BB">
                            <w:pPr>
                              <w:spacing w:after="0" w:line="240" w:lineRule="auto"/>
                              <w:jc w:val="right"/>
                              <w:textDirection w:val="btLr"/>
                            </w:pPr>
                            <w:r>
                              <w:rPr>
                                <w:sz w:val="28"/>
                              </w:rPr>
                              <w:t>Carrie Alexander, Stacey Hoy, and Shawnta Person</w:t>
                            </w:r>
                          </w:p>
                          <w:p w:rsidR="007B2E0C" w:rsidRDefault="001D68BB">
                            <w:pPr>
                              <w:spacing w:after="0" w:line="240" w:lineRule="auto"/>
                              <w:jc w:val="right"/>
                              <w:textDirection w:val="btLr"/>
                            </w:pPr>
                            <w:r>
                              <w:rPr>
                                <w:color w:val="000099"/>
                                <w:sz w:val="18"/>
                                <w:u w:val="single"/>
                              </w:rPr>
                              <w:t>carrie.alexander@cms.k12.nc.us</w:t>
                            </w:r>
                            <w:r>
                              <w:rPr>
                                <w:sz w:val="18"/>
                              </w:rPr>
                              <w:t xml:space="preserve">, </w:t>
                            </w:r>
                            <w:r>
                              <w:rPr>
                                <w:color w:val="000099"/>
                                <w:sz w:val="18"/>
                                <w:u w:val="single"/>
                              </w:rPr>
                              <w:t>stacey.hoy@cms.k12.nc.us</w:t>
                            </w:r>
                            <w:r>
                              <w:rPr>
                                <w:sz w:val="18"/>
                              </w:rPr>
                              <w:t xml:space="preserve">, </w:t>
                            </w:r>
                            <w:r>
                              <w:rPr>
                                <w:color w:val="000099"/>
                                <w:sz w:val="18"/>
                                <w:u w:val="single"/>
                              </w:rPr>
                              <w:t>shawntad.person@cms.k12.nc.us</w:t>
                            </w:r>
                          </w:p>
                        </w:txbxContent>
                      </wps:txbx>
                      <wps:bodyPr lIns="1600200" tIns="0" rIns="685800" bIns="0" anchor="b" anchorCtr="0"/>
                    </wps:wsp>
                  </a:graphicData>
                </a:graphic>
              </wp:anchor>
            </w:drawing>
          </mc:Choice>
          <mc:Fallback>
            <w:pict>
              <v:rect w14:anchorId="16658096" id="Rectangle 9" o:spid="_x0000_s1034" style="position:absolute;margin-left:-42.75pt;margin-top:237.8pt;width:733pt;height:57pt;z-index:251654656;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" o:allowincell="f" filled="f" stroked="f">
                <v:textbox inset="126pt,0,54pt,0">
                  <w:txbxContent>
                    <w:p w:rsidR="007B2E0C" w:rsidRDefault="001D68BB">
                      <w:pPr>
                        <w:spacing w:after="0" w:line="240" w:lineRule="auto"/>
                        <w:jc w:val="right"/>
                        <w:textDirection w:val="btLr"/>
                      </w:pPr>
                      <w:r>
                        <w:rPr>
                          <w:sz w:val="28"/>
                        </w:rPr>
                        <w:t>Carrie Alexander, Stacey Hoy, and Shawnta Person</w:t>
                      </w:r>
                    </w:p>
                    <w:p w:rsidR="007B2E0C" w:rsidRDefault="001D68BB">
                      <w:pPr>
                        <w:spacing w:after="0" w:line="240" w:lineRule="auto"/>
                        <w:jc w:val="right"/>
                        <w:textDirection w:val="btLr"/>
                      </w:pPr>
                      <w:r>
                        <w:rPr>
                          <w:color w:val="000099"/>
                          <w:sz w:val="18"/>
                          <w:u w:val="single"/>
                        </w:rPr>
                        <w:t>carrie.alexander@cms.k12.nc.us</w:t>
                      </w:r>
                      <w:r>
                        <w:rPr>
                          <w:sz w:val="18"/>
                        </w:rPr>
                        <w:t xml:space="preserve">, </w:t>
                      </w:r>
                      <w:r>
                        <w:rPr>
                          <w:color w:val="000099"/>
                          <w:sz w:val="18"/>
                          <w:u w:val="single"/>
                        </w:rPr>
                        <w:t>stacey.hoy@cms.k12.nc.us</w:t>
                      </w:r>
                      <w:r>
                        <w:rPr>
                          <w:sz w:val="18"/>
                        </w:rPr>
                        <w:t xml:space="preserve">, </w:t>
                      </w:r>
                      <w:r>
                        <w:rPr>
                          <w:color w:val="000099"/>
                          <w:sz w:val="18"/>
                          <w:u w:val="single"/>
                        </w:rPr>
                        <w:t>shawntad.person@cms.k12.nc.us</w:t>
                      </w:r>
                    </w:p>
                  </w:txbxContent>
                </v:textbox>
                <w10:wrap anchorx="margin"/>
              </v:rect>
            </w:pict>
          </mc:Fallback>
        </mc:AlternateContent>
      </w:r>
      <w:r>
        <w:rPr>
          <w:noProof/>
        </w:rPr>
        <mc:AlternateContent>
          <mc:Choice Requires="wps">
            <w:drawing>
              <wp:anchor distT="0" distB="0" distL="114300" distR="114300" simplePos="0" relativeHeight="251667968" behindDoc="0" locked="0" layoutInCell="0" hidden="0" allowOverlap="1" wp14:anchorId="4A11F2A8" wp14:editId="2D96EE66">
                <wp:simplePos x="0" y="0"/>
                <wp:positionH relativeFrom="margin">
                  <wp:posOffset>-200025</wp:posOffset>
                </wp:positionH>
                <wp:positionV relativeFrom="paragraph">
                  <wp:posOffset>1315085</wp:posOffset>
                </wp:positionV>
                <wp:extent cx="8636000" cy="1016000"/>
                <wp:effectExtent l="0" t="0" r="0" b="12700"/>
                <wp:wrapNone/>
                <wp:docPr id="10" name="Rectangle 10"/>
                <wp:cNvGraphicFramePr/>
                <a:graphic xmlns:a="http://schemas.openxmlformats.org/drawingml/2006/main">
                  <a:graphicData uri="http://schemas.microsoft.com/office/word/2010/wordprocessingShape">
                    <wps:wsp>
                      <wps:cNvSpPr/>
                      <wps:spPr>
                        <a:xfrm>
                          <a:off x="0" y="0"/>
                          <a:ext cx="8636000" cy="1016000"/>
                        </a:xfrm>
                        <a:prstGeom prst="rect">
                          <a:avLst/>
                        </a:prstGeom>
                        <a:noFill/>
                        <a:ln>
                          <a:noFill/>
                        </a:ln>
                      </wps:spPr>
                      <wps:txbx>
                        <w:txbxContent>
                          <w:p w:rsidR="007B2E0C" w:rsidRDefault="001D68BB">
                            <w:pPr>
                              <w:spacing w:after="0" w:line="240" w:lineRule="auto"/>
                              <w:textDirection w:val="btLr"/>
                            </w:pPr>
                            <w:r>
                              <w:rPr>
                                <w:color w:val="4F81BD"/>
                                <w:sz w:val="28"/>
                              </w:rPr>
                              <w:t>Abstract</w:t>
                            </w:r>
                          </w:p>
                          <w:p w:rsidR="007B2E0C" w:rsidRDefault="001D68BB">
                            <w:pPr>
                              <w:spacing w:after="0" w:line="240" w:lineRule="auto"/>
                              <w:textDirection w:val="btLr"/>
                            </w:pPr>
                            <w:r>
                              <w:rPr>
                                <w:rFonts w:ascii="Times New Roman" w:eastAsia="Times New Roman" w:hAnsi="Times New Roman" w:cs="Times New Roman"/>
                                <w:sz w:val="24"/>
                              </w:rPr>
                              <w:t>This unit engages second graders in the concepts of economics and its interdependence through the lens of the community.  Students will understand the idea of an economy as a diverse mutually supportive web of needs and wants, producers and consumers, supp</w:t>
                            </w:r>
                            <w:r>
                              <w:rPr>
                                <w:rFonts w:ascii="Times New Roman" w:eastAsia="Times New Roman" w:hAnsi="Times New Roman" w:cs="Times New Roman"/>
                                <w:sz w:val="24"/>
                              </w:rPr>
                              <w:t>ly and demand, and trade and bartering with other countries.</w:t>
                            </w:r>
                          </w:p>
                        </w:txbxContent>
                      </wps:txbx>
                      <wps:bodyPr lIns="1600200" tIns="0" rIns="685800" bIns="0" anchor="t" anchorCtr="0"/>
                    </wps:wsp>
                  </a:graphicData>
                </a:graphic>
              </wp:anchor>
            </w:drawing>
          </mc:Choice>
          <mc:Fallback>
            <w:pict>
              <v:rect w14:anchorId="4A11F2A8" id="Rectangle 10" o:spid="_x0000_s1035" style="position:absolute;margin-left:-15.75pt;margin-top:103.55pt;width:680pt;height:80pt;z-index:251667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" o:allowincell="f" filled="f" stroked="f">
                <v:textbox inset="126pt,0,54pt,0">
                  <w:txbxContent>
                    <w:p w:rsidR="007B2E0C" w:rsidRDefault="001D68BB">
                      <w:pPr>
                        <w:spacing w:after="0" w:line="240" w:lineRule="auto"/>
                        <w:textDirection w:val="btLr"/>
                      </w:pPr>
                      <w:r>
                        <w:rPr>
                          <w:color w:val="4F81BD"/>
                          <w:sz w:val="28"/>
                        </w:rPr>
                        <w:t>Abstract</w:t>
                      </w:r>
                    </w:p>
                    <w:p w:rsidR="007B2E0C" w:rsidRDefault="001D68BB">
                      <w:pPr>
                        <w:spacing w:after="0" w:line="240" w:lineRule="auto"/>
                        <w:textDirection w:val="btLr"/>
                      </w:pPr>
                      <w:r>
                        <w:rPr>
                          <w:rFonts w:ascii="Times New Roman" w:eastAsia="Times New Roman" w:hAnsi="Times New Roman" w:cs="Times New Roman"/>
                          <w:sz w:val="24"/>
                        </w:rPr>
                        <w:t>This unit engages second graders in the concepts of economics and its interdependence through the lens of the community.  Students will understand the idea of an economy as a diverse mutually supportive web of needs and wants, producers and consumers, supp</w:t>
                      </w:r>
                      <w:r>
                        <w:rPr>
                          <w:rFonts w:ascii="Times New Roman" w:eastAsia="Times New Roman" w:hAnsi="Times New Roman" w:cs="Times New Roman"/>
                          <w:sz w:val="24"/>
                        </w:rPr>
                        <w:t>ly and demand, and trade and bartering with other countries.</w:t>
                      </w:r>
                    </w:p>
                  </w:txbxContent>
                </v:textbox>
                <w10:wrap anchorx="margin"/>
              </v:rect>
            </w:pict>
          </mc:Fallback>
        </mc:AlternateContent>
      </w:r>
      <w:r w:rsidR="001D68BB">
        <w:br w:type="page"/>
      </w:r>
    </w:p>
    <w:tbl>
      <w:tblPr>
        <w:tblStyle w:val="a"/>
        <w:tblW w:w="15000" w:type="dxa"/>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335"/>
        <w:gridCol w:w="5650"/>
        <w:gridCol w:w="125"/>
        <w:gridCol w:w="6465"/>
      </w:tblGrid>
      <w:tr w:rsidR="007B2E0C">
        <w:trPr>
          <w:trHeight w:val="1160"/>
        </w:trPr>
        <w:tc>
          <w:tcPr>
            <w:tcW w:w="15000" w:type="dxa"/>
            <w:gridSpan w:val="5"/>
            <w:shd w:val="clear" w:color="auto" w:fill="FFFFFF"/>
          </w:tcPr>
          <w:p w:rsidR="007B2E0C" w:rsidRDefault="001D68BB">
            <w:pPr>
              <w:spacing w:after="0" w:line="240" w:lineRule="auto"/>
              <w:contextualSpacing w:val="0"/>
            </w:pPr>
            <w:r>
              <w:rPr>
                <w:b/>
                <w:color w:val="7030A0"/>
                <w:sz w:val="20"/>
                <w:szCs w:val="20"/>
              </w:rPr>
              <w:lastRenderedPageBreak/>
              <w:t xml:space="preserve">Lens of Social Studies: </w:t>
            </w:r>
          </w:p>
          <w:p w:rsidR="007B2E0C" w:rsidRDefault="001D68BB">
            <w:pPr>
              <w:spacing w:after="0" w:line="240" w:lineRule="auto"/>
              <w:contextualSpacing w:val="0"/>
            </w:pPr>
            <w:r>
              <w:rPr>
                <w:b/>
                <w:sz w:val="20"/>
                <w:szCs w:val="20"/>
              </w:rPr>
              <w:t>Economist:</w:t>
            </w:r>
          </w:p>
          <w:p w:rsidR="007B2E0C" w:rsidRDefault="001D68BB">
            <w:pPr>
              <w:numPr>
                <w:ilvl w:val="0"/>
                <w:numId w:val="13"/>
              </w:numPr>
              <w:spacing w:after="0" w:line="240" w:lineRule="auto"/>
              <w:ind w:hanging="360"/>
              <w:rPr>
                <w:sz w:val="20"/>
                <w:szCs w:val="20"/>
              </w:rPr>
            </w:pPr>
            <w:hyperlink r:id="rId9">
              <w:r>
                <w:rPr>
                  <w:sz w:val="20"/>
                  <w:szCs w:val="20"/>
                </w:rPr>
                <w:t>Give examples of ways in which businesses in the community meet the needs and wants of consumers.</w:t>
              </w:r>
            </w:hyperlink>
            <w:hyperlink r:id="rId10"/>
          </w:p>
          <w:p w:rsidR="007B2E0C" w:rsidRDefault="001D68BB">
            <w:pPr>
              <w:numPr>
                <w:ilvl w:val="0"/>
                <w:numId w:val="13"/>
              </w:numPr>
              <w:spacing w:after="0" w:line="240" w:lineRule="auto"/>
              <w:ind w:hanging="360"/>
              <w:rPr>
                <w:sz w:val="20"/>
                <w:szCs w:val="20"/>
              </w:rPr>
            </w:pPr>
            <w:hyperlink r:id="rId11">
              <w:r>
                <w:rPr>
                  <w:sz w:val="20"/>
                  <w:szCs w:val="20"/>
                </w:rPr>
                <w:t>Explain the roles and impact producers and consumers have on the economy.</w:t>
              </w:r>
            </w:hyperlink>
            <w:hyperlink r:id="rId12"/>
          </w:p>
          <w:p w:rsidR="007B2E0C" w:rsidRDefault="001D68BB">
            <w:pPr>
              <w:numPr>
                <w:ilvl w:val="0"/>
                <w:numId w:val="13"/>
              </w:numPr>
              <w:spacing w:after="0" w:line="240" w:lineRule="auto"/>
              <w:ind w:hanging="360"/>
              <w:rPr>
                <w:sz w:val="20"/>
                <w:szCs w:val="20"/>
              </w:rPr>
            </w:pPr>
            <w:hyperlink r:id="rId13">
              <w:r>
                <w:rPr>
                  <w:sz w:val="20"/>
                  <w:szCs w:val="20"/>
                </w:rPr>
                <w:t>Summarize the concept of supply and demand.</w:t>
              </w:r>
            </w:hyperlink>
            <w:hyperlink r:id="rId14"/>
          </w:p>
          <w:p w:rsidR="007B2E0C" w:rsidRDefault="001D68BB">
            <w:pPr>
              <w:numPr>
                <w:ilvl w:val="0"/>
                <w:numId w:val="13"/>
              </w:numPr>
              <w:spacing w:after="0" w:line="240" w:lineRule="auto"/>
              <w:ind w:hanging="360"/>
              <w:rPr>
                <w:sz w:val="20"/>
                <w:szCs w:val="20"/>
              </w:rPr>
            </w:pPr>
            <w:hyperlink r:id="rId15">
              <w:r>
                <w:rPr>
                  <w:sz w:val="20"/>
                  <w:szCs w:val="20"/>
                </w:rPr>
                <w:t>Explain why people and countries around the world trade for goods and services.</w:t>
              </w:r>
            </w:hyperlink>
            <w:hyperlink r:id="rId16"/>
          </w:p>
          <w:p w:rsidR="007B2E0C" w:rsidRDefault="001D68BB">
            <w:pPr>
              <w:numPr>
                <w:ilvl w:val="0"/>
                <w:numId w:val="13"/>
              </w:numPr>
              <w:spacing w:after="0" w:line="240" w:lineRule="auto"/>
              <w:ind w:hanging="360"/>
              <w:rPr>
                <w:sz w:val="20"/>
                <w:szCs w:val="20"/>
              </w:rPr>
            </w:pPr>
            <w:hyperlink r:id="rId17">
              <w:r>
                <w:rPr>
                  <w:sz w:val="20"/>
                  <w:szCs w:val="20"/>
                </w:rPr>
                <w:t>Explain how money is used for saving, spending, borrowing and giving.</w:t>
              </w:r>
            </w:hyperlink>
            <w:hyperlink r:id="rId18"/>
          </w:p>
          <w:p w:rsidR="007B2E0C" w:rsidRDefault="001D68BB">
            <w:pPr>
              <w:numPr>
                <w:ilvl w:val="0"/>
                <w:numId w:val="13"/>
              </w:numPr>
              <w:spacing w:after="0" w:line="240" w:lineRule="auto"/>
              <w:ind w:hanging="360"/>
              <w:rPr>
                <w:sz w:val="20"/>
                <w:szCs w:val="20"/>
              </w:rPr>
            </w:pPr>
            <w:hyperlink r:id="rId19">
              <w:r>
                <w:rPr>
                  <w:sz w:val="20"/>
                  <w:szCs w:val="20"/>
                </w:rPr>
                <w:t>Summarize the role of financial institutions relative to savings.</w:t>
              </w:r>
            </w:hyperlink>
            <w:hyperlink r:id="rId20"/>
          </w:p>
          <w:p w:rsidR="007B2E0C" w:rsidRDefault="001D68BB">
            <w:pPr>
              <w:spacing w:after="0" w:line="240" w:lineRule="auto"/>
              <w:contextualSpacing w:val="0"/>
            </w:pPr>
            <w:hyperlink r:id="rId21"/>
          </w:p>
        </w:tc>
      </w:tr>
      <w:tr w:rsidR="007B2E0C">
        <w:tc>
          <w:tcPr>
            <w:tcW w:w="1425" w:type="dxa"/>
            <w:shd w:val="clear" w:color="auto" w:fill="FFFFFF"/>
          </w:tcPr>
          <w:p w:rsidR="007B2E0C" w:rsidRDefault="001D68BB">
            <w:pPr>
              <w:spacing w:after="0" w:line="240" w:lineRule="auto"/>
              <w:contextualSpacing w:val="0"/>
            </w:pPr>
            <w:bookmarkStart w:id="0" w:name="h.gjdgxs" w:colFirst="0" w:colLast="0"/>
            <w:bookmarkEnd w:id="0"/>
            <w:r>
              <w:rPr>
                <w:b/>
                <w:color w:val="7030A0"/>
                <w:sz w:val="20"/>
                <w:szCs w:val="20"/>
              </w:rPr>
              <w:t>Unit Compelling Question</w:t>
            </w:r>
          </w:p>
        </w:tc>
        <w:tc>
          <w:tcPr>
            <w:tcW w:w="13575" w:type="dxa"/>
            <w:gridSpan w:val="4"/>
            <w:shd w:val="clear" w:color="auto" w:fill="FFFFFF"/>
          </w:tcPr>
          <w:p w:rsidR="007B2E0C" w:rsidRDefault="001D68BB">
            <w:pPr>
              <w:spacing w:before="200" w:after="0" w:line="240" w:lineRule="auto"/>
              <w:contextualSpacing w:val="0"/>
            </w:pPr>
            <w:r>
              <w:rPr>
                <w:b/>
                <w:sz w:val="20"/>
                <w:szCs w:val="20"/>
              </w:rPr>
              <w:t>How do basic economic concepts change the world?</w:t>
            </w:r>
          </w:p>
        </w:tc>
      </w:tr>
      <w:tr w:rsidR="007B2E0C">
        <w:trPr>
          <w:trHeight w:val="520"/>
        </w:trPr>
        <w:tc>
          <w:tcPr>
            <w:tcW w:w="1425" w:type="dxa"/>
            <w:shd w:val="clear" w:color="auto" w:fill="FFFFFF"/>
          </w:tcPr>
          <w:p w:rsidR="007B2E0C" w:rsidRDefault="001D68BB">
            <w:pPr>
              <w:spacing w:after="0" w:line="240" w:lineRule="auto"/>
              <w:contextualSpacing w:val="0"/>
              <w:jc w:val="center"/>
            </w:pPr>
            <w:r>
              <w:rPr>
                <w:b/>
                <w:color w:val="7030A0"/>
                <w:sz w:val="20"/>
                <w:szCs w:val="20"/>
              </w:rPr>
              <w:t>Essential Standard(s)</w:t>
            </w:r>
          </w:p>
          <w:p w:rsidR="007B2E0C" w:rsidRDefault="007B2E0C">
            <w:pPr>
              <w:spacing w:after="0" w:line="240" w:lineRule="auto"/>
              <w:contextualSpacing w:val="0"/>
            </w:pPr>
          </w:p>
        </w:tc>
        <w:tc>
          <w:tcPr>
            <w:tcW w:w="13575" w:type="dxa"/>
            <w:gridSpan w:val="4"/>
            <w:shd w:val="clear" w:color="auto" w:fill="FFFFFF"/>
          </w:tcPr>
          <w:p w:rsidR="007B2E0C" w:rsidRDefault="001D68BB">
            <w:pPr>
              <w:spacing w:after="0"/>
              <w:contextualSpacing w:val="0"/>
            </w:pPr>
            <w:proofErr w:type="gramStart"/>
            <w:r>
              <w:rPr>
                <w:sz w:val="20"/>
                <w:szCs w:val="20"/>
              </w:rPr>
              <w:t>2.E.1</w:t>
            </w:r>
            <w:proofErr w:type="gramEnd"/>
            <w:r>
              <w:rPr>
                <w:sz w:val="20"/>
                <w:szCs w:val="20"/>
              </w:rPr>
              <w:t xml:space="preserve"> Understand basic economic concepts.</w:t>
            </w:r>
          </w:p>
        </w:tc>
      </w:tr>
      <w:tr w:rsidR="007B2E0C">
        <w:tc>
          <w:tcPr>
            <w:tcW w:w="8410" w:type="dxa"/>
            <w:gridSpan w:val="3"/>
            <w:shd w:val="clear" w:color="auto" w:fill="FFFFFF"/>
          </w:tcPr>
          <w:p w:rsidR="007B2E0C" w:rsidRDefault="001D68BB">
            <w:pPr>
              <w:contextualSpacing w:val="0"/>
              <w:jc w:val="center"/>
            </w:pPr>
            <w:r>
              <w:rPr>
                <w:b/>
                <w:color w:val="7030A0"/>
                <w:sz w:val="20"/>
                <w:szCs w:val="20"/>
              </w:rPr>
              <w:t>Students Will Know (Content)</w:t>
            </w:r>
            <w:r>
              <w:rPr>
                <w:sz w:val="20"/>
                <w:szCs w:val="20"/>
              </w:rPr>
              <w:t xml:space="preserve"> </w:t>
            </w:r>
          </w:p>
          <w:p w:rsidR="007B2E0C" w:rsidRDefault="001D68BB">
            <w:pPr>
              <w:numPr>
                <w:ilvl w:val="0"/>
                <w:numId w:val="14"/>
              </w:numPr>
              <w:spacing w:after="0"/>
              <w:ind w:hanging="360"/>
              <w:rPr>
                <w:sz w:val="20"/>
                <w:szCs w:val="20"/>
              </w:rPr>
            </w:pPr>
            <w:r>
              <w:rPr>
                <w:sz w:val="20"/>
                <w:szCs w:val="20"/>
              </w:rPr>
              <w:t>That wants and needs drive economic development and the types of businesses that are established in a community.</w:t>
            </w:r>
          </w:p>
          <w:p w:rsidR="007B2E0C" w:rsidRDefault="001D68BB">
            <w:pPr>
              <w:numPr>
                <w:ilvl w:val="0"/>
                <w:numId w:val="14"/>
              </w:numPr>
              <w:spacing w:after="0"/>
              <w:ind w:hanging="360"/>
              <w:rPr>
                <w:sz w:val="20"/>
                <w:szCs w:val="20"/>
              </w:rPr>
            </w:pPr>
            <w:r>
              <w:rPr>
                <w:sz w:val="20"/>
                <w:szCs w:val="20"/>
              </w:rPr>
              <w:t>A market economy answers the questions of what gets produced, how it is produced, and who receives it, and how it meets the needs and wants of</w:t>
            </w:r>
            <w:r>
              <w:rPr>
                <w:sz w:val="20"/>
                <w:szCs w:val="20"/>
              </w:rPr>
              <w:t xml:space="preserve"> consumers. </w:t>
            </w:r>
          </w:p>
          <w:p w:rsidR="007B2E0C" w:rsidRDefault="001D68BB">
            <w:pPr>
              <w:numPr>
                <w:ilvl w:val="0"/>
                <w:numId w:val="14"/>
              </w:numPr>
              <w:spacing w:after="0"/>
              <w:ind w:hanging="360"/>
              <w:rPr>
                <w:sz w:val="20"/>
                <w:szCs w:val="20"/>
              </w:rPr>
            </w:pPr>
            <w:r>
              <w:rPr>
                <w:sz w:val="20"/>
                <w:szCs w:val="20"/>
              </w:rPr>
              <w:t xml:space="preserve">Economics is the process of making decisions about the use of resources to meet the needs and wants of consumers.  </w:t>
            </w:r>
          </w:p>
          <w:p w:rsidR="007B2E0C" w:rsidRDefault="001D68BB">
            <w:pPr>
              <w:numPr>
                <w:ilvl w:val="0"/>
                <w:numId w:val="14"/>
              </w:numPr>
              <w:spacing w:after="0"/>
              <w:ind w:hanging="360"/>
              <w:rPr>
                <w:sz w:val="20"/>
                <w:szCs w:val="20"/>
              </w:rPr>
            </w:pPr>
            <w:r>
              <w:rPr>
                <w:sz w:val="20"/>
                <w:szCs w:val="20"/>
              </w:rPr>
              <w:t xml:space="preserve">Businesses incur costs by hiring individuals and earn profit and revenue by selling goods and services.   </w:t>
            </w:r>
          </w:p>
          <w:p w:rsidR="007B2E0C" w:rsidRDefault="001D68BB">
            <w:pPr>
              <w:numPr>
                <w:ilvl w:val="0"/>
                <w:numId w:val="14"/>
              </w:numPr>
              <w:spacing w:after="0"/>
              <w:ind w:hanging="360"/>
              <w:rPr>
                <w:sz w:val="20"/>
                <w:szCs w:val="20"/>
              </w:rPr>
            </w:pPr>
            <w:r>
              <w:rPr>
                <w:sz w:val="20"/>
                <w:szCs w:val="20"/>
              </w:rPr>
              <w:t>Examples showing the</w:t>
            </w:r>
            <w:r>
              <w:rPr>
                <w:sz w:val="20"/>
                <w:szCs w:val="20"/>
              </w:rPr>
              <w:t xml:space="preserve"> impact that producers and consumers have on the economy.</w:t>
            </w:r>
          </w:p>
          <w:p w:rsidR="007B2E0C" w:rsidRDefault="001D68BB">
            <w:pPr>
              <w:numPr>
                <w:ilvl w:val="0"/>
                <w:numId w:val="14"/>
              </w:numPr>
              <w:spacing w:after="0"/>
              <w:ind w:hanging="360"/>
              <w:rPr>
                <w:sz w:val="20"/>
                <w:szCs w:val="20"/>
              </w:rPr>
            </w:pPr>
            <w:r>
              <w:rPr>
                <w:sz w:val="20"/>
                <w:szCs w:val="20"/>
              </w:rPr>
              <w:t xml:space="preserve">The price of a good is determined by the cost to produce it and the demand for a product.   </w:t>
            </w:r>
          </w:p>
          <w:p w:rsidR="007B2E0C" w:rsidRDefault="001D68BB">
            <w:pPr>
              <w:numPr>
                <w:ilvl w:val="0"/>
                <w:numId w:val="14"/>
              </w:numPr>
              <w:spacing w:after="0"/>
              <w:ind w:hanging="360"/>
              <w:rPr>
                <w:sz w:val="20"/>
                <w:szCs w:val="20"/>
              </w:rPr>
            </w:pPr>
            <w:r>
              <w:rPr>
                <w:sz w:val="20"/>
                <w:szCs w:val="20"/>
              </w:rPr>
              <w:t xml:space="preserve">How competition contributes to the economic choices that a country makes.  </w:t>
            </w:r>
          </w:p>
          <w:p w:rsidR="007B2E0C" w:rsidRDefault="001D68BB">
            <w:pPr>
              <w:numPr>
                <w:ilvl w:val="0"/>
                <w:numId w:val="14"/>
              </w:numPr>
              <w:spacing w:after="0"/>
              <w:ind w:hanging="360"/>
              <w:rPr>
                <w:sz w:val="20"/>
                <w:szCs w:val="20"/>
              </w:rPr>
            </w:pPr>
            <w:r>
              <w:rPr>
                <w:sz w:val="20"/>
                <w:szCs w:val="20"/>
              </w:rPr>
              <w:t>Ways in which countries can s</w:t>
            </w:r>
            <w:r>
              <w:rPr>
                <w:sz w:val="20"/>
                <w:szCs w:val="20"/>
              </w:rPr>
              <w:t>pecialize in goods and services.</w:t>
            </w:r>
          </w:p>
          <w:p w:rsidR="007B2E0C" w:rsidRDefault="001D68BB">
            <w:pPr>
              <w:numPr>
                <w:ilvl w:val="0"/>
                <w:numId w:val="14"/>
              </w:numPr>
              <w:ind w:hanging="360"/>
              <w:rPr>
                <w:sz w:val="20"/>
                <w:szCs w:val="20"/>
              </w:rPr>
            </w:pPr>
            <w:r>
              <w:rPr>
                <w:sz w:val="20"/>
                <w:szCs w:val="20"/>
              </w:rPr>
              <w:t>Examples of financial tools, such as savings accounts, investments, loans, and credit.</w:t>
            </w:r>
          </w:p>
        </w:tc>
        <w:tc>
          <w:tcPr>
            <w:tcW w:w="6590" w:type="dxa"/>
            <w:gridSpan w:val="2"/>
            <w:tcBorders>
              <w:bottom w:val="single" w:sz="4" w:space="0" w:color="000000"/>
            </w:tcBorders>
            <w:shd w:val="clear" w:color="auto" w:fill="FFFFFF"/>
          </w:tcPr>
          <w:p w:rsidR="007B2E0C" w:rsidRDefault="001D68BB">
            <w:pPr>
              <w:contextualSpacing w:val="0"/>
              <w:jc w:val="center"/>
            </w:pPr>
            <w:r>
              <w:rPr>
                <w:b/>
                <w:color w:val="7030A0"/>
                <w:sz w:val="20"/>
                <w:szCs w:val="20"/>
              </w:rPr>
              <w:t>Student “I Can” Statements (Skills)</w:t>
            </w:r>
          </w:p>
          <w:p w:rsidR="007B2E0C" w:rsidRDefault="001D68BB">
            <w:pPr>
              <w:numPr>
                <w:ilvl w:val="0"/>
                <w:numId w:val="6"/>
              </w:numPr>
              <w:spacing w:after="0"/>
              <w:ind w:hanging="360"/>
              <w:rPr>
                <w:sz w:val="20"/>
                <w:szCs w:val="20"/>
              </w:rPr>
            </w:pPr>
            <w:r>
              <w:rPr>
                <w:sz w:val="20"/>
                <w:szCs w:val="20"/>
              </w:rPr>
              <w:t>I can identify examples of business in a community.</w:t>
            </w:r>
          </w:p>
          <w:p w:rsidR="007B2E0C" w:rsidRDefault="001D68BB">
            <w:pPr>
              <w:numPr>
                <w:ilvl w:val="0"/>
                <w:numId w:val="6"/>
              </w:numPr>
              <w:spacing w:after="0"/>
              <w:ind w:hanging="360"/>
              <w:rPr>
                <w:sz w:val="20"/>
                <w:szCs w:val="20"/>
              </w:rPr>
            </w:pPr>
            <w:r>
              <w:rPr>
                <w:sz w:val="20"/>
                <w:szCs w:val="20"/>
              </w:rPr>
              <w:t xml:space="preserve">I can explain the meaning of various economic </w:t>
            </w:r>
            <w:proofErr w:type="gramStart"/>
            <w:r>
              <w:rPr>
                <w:sz w:val="20"/>
                <w:szCs w:val="20"/>
              </w:rPr>
              <w:t>la</w:t>
            </w:r>
            <w:r>
              <w:rPr>
                <w:sz w:val="20"/>
                <w:szCs w:val="20"/>
              </w:rPr>
              <w:t>nguage  such</w:t>
            </w:r>
            <w:proofErr w:type="gramEnd"/>
            <w:r>
              <w:rPr>
                <w:sz w:val="20"/>
                <w:szCs w:val="20"/>
              </w:rPr>
              <w:t xml:space="preserve"> as scarcity, resource, profit, revenue, consumer, producer, supply, demand, trade, barter, etc.</w:t>
            </w:r>
          </w:p>
          <w:p w:rsidR="007B2E0C" w:rsidRDefault="001D68BB">
            <w:pPr>
              <w:numPr>
                <w:ilvl w:val="0"/>
                <w:numId w:val="6"/>
              </w:numPr>
              <w:spacing w:after="0"/>
              <w:ind w:hanging="360"/>
              <w:rPr>
                <w:sz w:val="20"/>
                <w:szCs w:val="20"/>
              </w:rPr>
            </w:pPr>
            <w:r>
              <w:rPr>
                <w:sz w:val="20"/>
                <w:szCs w:val="20"/>
              </w:rPr>
              <w:t>I can give examples of consumers and producers.</w:t>
            </w:r>
          </w:p>
          <w:p w:rsidR="007B2E0C" w:rsidRDefault="001D68BB">
            <w:pPr>
              <w:numPr>
                <w:ilvl w:val="0"/>
                <w:numId w:val="6"/>
              </w:numPr>
              <w:spacing w:after="0"/>
              <w:ind w:hanging="360"/>
              <w:rPr>
                <w:sz w:val="20"/>
                <w:szCs w:val="20"/>
              </w:rPr>
            </w:pPr>
            <w:r>
              <w:rPr>
                <w:sz w:val="20"/>
                <w:szCs w:val="20"/>
              </w:rPr>
              <w:t>I can identify the difference between barter/trade and money exchanges.</w:t>
            </w:r>
          </w:p>
          <w:p w:rsidR="007B2E0C" w:rsidRDefault="001D68BB">
            <w:pPr>
              <w:numPr>
                <w:ilvl w:val="0"/>
                <w:numId w:val="6"/>
              </w:numPr>
              <w:spacing w:after="0"/>
              <w:ind w:hanging="360"/>
              <w:rPr>
                <w:sz w:val="20"/>
                <w:szCs w:val="20"/>
              </w:rPr>
            </w:pPr>
            <w:r>
              <w:rPr>
                <w:sz w:val="20"/>
                <w:szCs w:val="20"/>
              </w:rPr>
              <w:t>I can explain the advantage</w:t>
            </w:r>
            <w:r>
              <w:rPr>
                <w:sz w:val="20"/>
                <w:szCs w:val="20"/>
              </w:rPr>
              <w:t xml:space="preserve">s and disadvantages of saving and spending money. </w:t>
            </w:r>
          </w:p>
          <w:p w:rsidR="007B2E0C" w:rsidRDefault="001D68BB">
            <w:pPr>
              <w:numPr>
                <w:ilvl w:val="0"/>
                <w:numId w:val="6"/>
              </w:numPr>
              <w:spacing w:after="0"/>
              <w:ind w:hanging="360"/>
              <w:rPr>
                <w:sz w:val="20"/>
                <w:szCs w:val="20"/>
              </w:rPr>
            </w:pPr>
            <w:r>
              <w:rPr>
                <w:sz w:val="20"/>
                <w:szCs w:val="20"/>
              </w:rPr>
              <w:t>I can list types of financial institutes and describe how they assist people in saving money.</w:t>
            </w:r>
          </w:p>
          <w:p w:rsidR="007B2E0C" w:rsidRDefault="001D68BB">
            <w:pPr>
              <w:numPr>
                <w:ilvl w:val="0"/>
                <w:numId w:val="6"/>
              </w:numPr>
              <w:ind w:hanging="360"/>
              <w:rPr>
                <w:sz w:val="20"/>
                <w:szCs w:val="20"/>
              </w:rPr>
            </w:pPr>
            <w:r>
              <w:rPr>
                <w:sz w:val="20"/>
                <w:szCs w:val="20"/>
              </w:rPr>
              <w:t xml:space="preserve">I can describe ways people earn money (e.g., income) that can be spent, given or saved as they choose.  </w:t>
            </w:r>
          </w:p>
        </w:tc>
      </w:tr>
      <w:tr w:rsidR="007B2E0C">
        <w:trPr>
          <w:trHeight w:val="3580"/>
        </w:trPr>
        <w:tc>
          <w:tcPr>
            <w:tcW w:w="2760" w:type="dxa"/>
            <w:gridSpan w:val="2"/>
            <w:shd w:val="clear" w:color="auto" w:fill="FFFFFF"/>
          </w:tcPr>
          <w:p w:rsidR="007B2E0C" w:rsidRDefault="001D68BB">
            <w:pPr>
              <w:spacing w:after="0" w:line="240" w:lineRule="auto"/>
              <w:contextualSpacing w:val="0"/>
              <w:jc w:val="center"/>
            </w:pPr>
            <w:r>
              <w:rPr>
                <w:b/>
                <w:color w:val="7030A0"/>
                <w:sz w:val="20"/>
                <w:szCs w:val="20"/>
              </w:rPr>
              <w:lastRenderedPageBreak/>
              <w:t>Generalizations And Essential Questions</w:t>
            </w:r>
          </w:p>
          <w:p w:rsidR="007B2E0C" w:rsidRDefault="007B2E0C">
            <w:pPr>
              <w:spacing w:after="0" w:line="240" w:lineRule="auto"/>
              <w:contextualSpacing w:val="0"/>
            </w:pPr>
          </w:p>
          <w:p w:rsidR="007B2E0C" w:rsidRDefault="007B2E0C">
            <w:pPr>
              <w:spacing w:after="0" w:line="240" w:lineRule="auto"/>
              <w:contextualSpacing w:val="0"/>
            </w:pPr>
          </w:p>
        </w:tc>
        <w:tc>
          <w:tcPr>
            <w:tcW w:w="5775" w:type="dxa"/>
            <w:gridSpan w:val="2"/>
            <w:tcBorders>
              <w:right w:val="nil"/>
            </w:tcBorders>
            <w:shd w:val="clear" w:color="auto" w:fill="FFFFFF"/>
          </w:tcPr>
          <w:p w:rsidR="007B2E0C" w:rsidRDefault="001D68BB">
            <w:pPr>
              <w:contextualSpacing w:val="0"/>
            </w:pPr>
            <w:r>
              <w:rPr>
                <w:b/>
                <w:sz w:val="20"/>
                <w:szCs w:val="20"/>
              </w:rPr>
              <w:t>Producers and consumers</w:t>
            </w:r>
            <w:r>
              <w:rPr>
                <w:b/>
                <w:sz w:val="20"/>
                <w:szCs w:val="20"/>
              </w:rPr>
              <w:t xml:space="preserve"> </w:t>
            </w:r>
            <w:r>
              <w:rPr>
                <w:b/>
                <w:sz w:val="20"/>
                <w:szCs w:val="20"/>
              </w:rPr>
              <w:t>play a pivotal role on the economy of the community.</w:t>
            </w:r>
          </w:p>
          <w:p w:rsidR="007B2E0C" w:rsidRDefault="001D68BB">
            <w:pPr>
              <w:numPr>
                <w:ilvl w:val="0"/>
                <w:numId w:val="15"/>
              </w:numPr>
              <w:spacing w:after="0" w:line="240" w:lineRule="auto"/>
              <w:ind w:hanging="360"/>
              <w:rPr>
                <w:sz w:val="20"/>
                <w:szCs w:val="20"/>
              </w:rPr>
            </w:pPr>
            <w:r>
              <w:rPr>
                <w:sz w:val="20"/>
                <w:szCs w:val="20"/>
              </w:rPr>
              <w:t>What are producers role on the economy?</w:t>
            </w:r>
          </w:p>
          <w:p w:rsidR="007B2E0C" w:rsidRDefault="001D68BB">
            <w:pPr>
              <w:numPr>
                <w:ilvl w:val="0"/>
                <w:numId w:val="15"/>
              </w:numPr>
              <w:spacing w:after="0" w:line="240" w:lineRule="auto"/>
              <w:ind w:hanging="360"/>
              <w:rPr>
                <w:sz w:val="20"/>
                <w:szCs w:val="20"/>
              </w:rPr>
            </w:pPr>
            <w:r>
              <w:rPr>
                <w:sz w:val="20"/>
                <w:szCs w:val="20"/>
              </w:rPr>
              <w:t>What are consumers role on the economy?</w:t>
            </w:r>
          </w:p>
          <w:p w:rsidR="007B2E0C" w:rsidRDefault="001D68BB">
            <w:pPr>
              <w:numPr>
                <w:ilvl w:val="0"/>
                <w:numId w:val="15"/>
              </w:numPr>
              <w:spacing w:after="0" w:line="240" w:lineRule="auto"/>
              <w:ind w:hanging="360"/>
              <w:rPr>
                <w:sz w:val="20"/>
                <w:szCs w:val="20"/>
              </w:rPr>
            </w:pPr>
            <w:r>
              <w:rPr>
                <w:sz w:val="20"/>
                <w:szCs w:val="20"/>
              </w:rPr>
              <w:t>How do a community utilize producers and consumers?</w:t>
            </w:r>
          </w:p>
          <w:p w:rsidR="00B8646B" w:rsidRDefault="00B8646B">
            <w:pPr>
              <w:contextualSpacing w:val="0"/>
              <w:rPr>
                <w:b/>
                <w:sz w:val="20"/>
                <w:szCs w:val="20"/>
              </w:rPr>
            </w:pPr>
          </w:p>
          <w:p w:rsidR="007B2E0C" w:rsidRDefault="001D68BB">
            <w:pPr>
              <w:contextualSpacing w:val="0"/>
            </w:pPr>
            <w:r>
              <w:rPr>
                <w:b/>
                <w:sz w:val="20"/>
                <w:szCs w:val="20"/>
              </w:rPr>
              <w:t xml:space="preserve">The </w:t>
            </w:r>
            <w:r>
              <w:rPr>
                <w:b/>
                <w:sz w:val="20"/>
                <w:szCs w:val="20"/>
              </w:rPr>
              <w:t>spending and borrowing habits of consumer may influence the supply and demand of a good or service.</w:t>
            </w:r>
          </w:p>
          <w:p w:rsidR="007B2E0C" w:rsidRDefault="001D68BB">
            <w:pPr>
              <w:numPr>
                <w:ilvl w:val="0"/>
                <w:numId w:val="16"/>
              </w:numPr>
              <w:spacing w:after="0" w:line="240" w:lineRule="auto"/>
              <w:ind w:hanging="360"/>
              <w:rPr>
                <w:sz w:val="20"/>
                <w:szCs w:val="20"/>
              </w:rPr>
            </w:pPr>
            <w:r>
              <w:rPr>
                <w:sz w:val="20"/>
                <w:szCs w:val="20"/>
              </w:rPr>
              <w:t>How does spending money influence supply and demand?</w:t>
            </w:r>
          </w:p>
          <w:p w:rsidR="007B2E0C" w:rsidRDefault="001D68BB">
            <w:pPr>
              <w:numPr>
                <w:ilvl w:val="0"/>
                <w:numId w:val="16"/>
              </w:numPr>
              <w:spacing w:after="0" w:line="240" w:lineRule="auto"/>
              <w:ind w:hanging="360"/>
              <w:rPr>
                <w:sz w:val="20"/>
                <w:szCs w:val="20"/>
              </w:rPr>
            </w:pPr>
            <w:r>
              <w:rPr>
                <w:sz w:val="20"/>
                <w:szCs w:val="20"/>
              </w:rPr>
              <w:t>How does borrowing money influence supply and demand?</w:t>
            </w:r>
          </w:p>
          <w:p w:rsidR="007B2E0C" w:rsidRDefault="001D68BB">
            <w:pPr>
              <w:numPr>
                <w:ilvl w:val="0"/>
                <w:numId w:val="16"/>
              </w:numPr>
              <w:spacing w:after="0" w:line="240" w:lineRule="auto"/>
              <w:ind w:hanging="360"/>
              <w:rPr>
                <w:sz w:val="20"/>
                <w:szCs w:val="20"/>
              </w:rPr>
            </w:pPr>
            <w:r>
              <w:rPr>
                <w:sz w:val="20"/>
                <w:szCs w:val="20"/>
              </w:rPr>
              <w:t>How are goods and services related to supply and demand?</w:t>
            </w:r>
          </w:p>
        </w:tc>
        <w:tc>
          <w:tcPr>
            <w:tcW w:w="6465" w:type="dxa"/>
            <w:tcBorders>
              <w:left w:val="nil"/>
            </w:tcBorders>
            <w:shd w:val="clear" w:color="auto" w:fill="FFFFFF"/>
          </w:tcPr>
          <w:p w:rsidR="007B2E0C" w:rsidRDefault="001D68BB">
            <w:pPr>
              <w:contextualSpacing w:val="0"/>
            </w:pPr>
            <w:r>
              <w:rPr>
                <w:b/>
                <w:sz w:val="20"/>
                <w:szCs w:val="20"/>
              </w:rPr>
              <w:t>Economic exchanges between producer and consumers may impact the success of an economy.</w:t>
            </w:r>
          </w:p>
          <w:p w:rsidR="007B2E0C" w:rsidRDefault="001D68BB">
            <w:pPr>
              <w:numPr>
                <w:ilvl w:val="0"/>
                <w:numId w:val="16"/>
              </w:numPr>
              <w:spacing w:after="0" w:line="240" w:lineRule="auto"/>
              <w:ind w:hanging="360"/>
              <w:rPr>
                <w:sz w:val="20"/>
                <w:szCs w:val="20"/>
              </w:rPr>
            </w:pPr>
            <w:r>
              <w:rPr>
                <w:sz w:val="20"/>
                <w:szCs w:val="20"/>
              </w:rPr>
              <w:t>What are economic exchanges?</w:t>
            </w:r>
          </w:p>
          <w:p w:rsidR="007B2E0C" w:rsidRDefault="001D68BB">
            <w:pPr>
              <w:numPr>
                <w:ilvl w:val="0"/>
                <w:numId w:val="16"/>
              </w:numPr>
              <w:spacing w:after="0" w:line="240" w:lineRule="auto"/>
              <w:ind w:hanging="360"/>
              <w:rPr>
                <w:sz w:val="20"/>
                <w:szCs w:val="20"/>
              </w:rPr>
            </w:pPr>
            <w:r>
              <w:rPr>
                <w:sz w:val="20"/>
                <w:szCs w:val="20"/>
              </w:rPr>
              <w:t>How do producer and consumer have economic exchanges?</w:t>
            </w:r>
          </w:p>
          <w:p w:rsidR="007B2E0C" w:rsidRDefault="001D68BB">
            <w:pPr>
              <w:numPr>
                <w:ilvl w:val="0"/>
                <w:numId w:val="16"/>
              </w:numPr>
              <w:spacing w:after="0" w:line="240" w:lineRule="auto"/>
              <w:ind w:hanging="360"/>
              <w:rPr>
                <w:sz w:val="20"/>
                <w:szCs w:val="20"/>
              </w:rPr>
            </w:pPr>
            <w:r>
              <w:rPr>
                <w:sz w:val="20"/>
                <w:szCs w:val="20"/>
              </w:rPr>
              <w:t>What are some of the impacts of an economic exchange between producers and consumers?</w:t>
            </w:r>
          </w:p>
          <w:p w:rsidR="007B2E0C" w:rsidRDefault="007B2E0C">
            <w:pPr>
              <w:contextualSpacing w:val="0"/>
            </w:pPr>
          </w:p>
          <w:p w:rsidR="007B2E0C" w:rsidRDefault="007B2E0C">
            <w:pPr>
              <w:spacing w:after="0" w:line="240" w:lineRule="auto"/>
              <w:contextualSpacing w:val="0"/>
            </w:pPr>
          </w:p>
          <w:p w:rsidR="007B2E0C" w:rsidRDefault="007B2E0C">
            <w:pPr>
              <w:contextualSpacing w:val="0"/>
            </w:pPr>
          </w:p>
        </w:tc>
      </w:tr>
    </w:tbl>
    <w:p w:rsidR="007B2E0C" w:rsidRDefault="007B2E0C">
      <w:pPr>
        <w:widowControl w:val="0"/>
        <w:spacing w:after="0"/>
      </w:pPr>
    </w:p>
    <w:tbl>
      <w:tblPr>
        <w:tblStyle w:val="a0"/>
        <w:tblW w:w="14040" w:type="dxa"/>
        <w:tblInd w:w="-230" w:type="dxa"/>
        <w:tblBorders>
          <w:top w:val="single" w:sz="4" w:space="0" w:color="666666"/>
          <w:bottom w:val="single" w:sz="4" w:space="0" w:color="666666"/>
          <w:insideH w:val="single" w:sz="4" w:space="0" w:color="666666"/>
        </w:tblBorders>
        <w:tblLayout w:type="fixed"/>
        <w:tblLook w:val="04A0" w:firstRow="1" w:lastRow="0" w:firstColumn="1" w:lastColumn="0" w:noHBand="0" w:noVBand="1"/>
      </w:tblPr>
      <w:tblGrid>
        <w:gridCol w:w="4680"/>
        <w:gridCol w:w="4680"/>
        <w:gridCol w:w="4680"/>
      </w:tblGrid>
      <w:tr w:rsidR="007B2E0C" w:rsidTr="00B8646B">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666666"/>
            </w:tcBorders>
          </w:tcPr>
          <w:p w:rsidR="007B2E0C" w:rsidRDefault="001D68BB">
            <w:pPr>
              <w:tabs>
                <w:tab w:val="left" w:pos="0"/>
              </w:tabs>
            </w:pPr>
            <w:r>
              <w:rPr>
                <w:b w:val="0"/>
                <w:color w:val="7030A0"/>
                <w:sz w:val="20"/>
                <w:szCs w:val="20"/>
              </w:rPr>
              <w:t>Key Vocabulary:</w:t>
            </w:r>
          </w:p>
          <w:p w:rsidR="007B2E0C" w:rsidRDefault="001D68BB">
            <w:pPr>
              <w:tabs>
                <w:tab w:val="left" w:pos="0"/>
                <w:tab w:val="center" w:pos="1647"/>
              </w:tabs>
              <w:jc w:val="center"/>
            </w:pPr>
            <w:r>
              <w:rPr>
                <w:b w:val="0"/>
                <w:color w:val="7030A0"/>
                <w:sz w:val="20"/>
                <w:szCs w:val="20"/>
              </w:rPr>
              <w:t>Tier 1</w:t>
            </w:r>
          </w:p>
        </w:tc>
        <w:tc>
          <w:tcPr>
            <w:tcW w:w="4680" w:type="dxa"/>
            <w:tcBorders>
              <w:bottom w:val="single" w:sz="4" w:space="0" w:color="666666"/>
            </w:tcBorders>
          </w:tcPr>
          <w:p w:rsidR="007B2E0C" w:rsidRDefault="007B2E0C">
            <w:pPr>
              <w:tabs>
                <w:tab w:val="left" w:pos="0"/>
                <w:tab w:val="left" w:pos="2408"/>
                <w:tab w:val="center" w:pos="2736"/>
              </w:tabs>
              <w:jc w:val="center"/>
              <w:cnfStyle w:val="100000000000" w:firstRow="1" w:lastRow="0" w:firstColumn="0" w:lastColumn="0" w:oddVBand="0" w:evenVBand="0" w:oddHBand="0" w:evenHBand="0" w:firstRowFirstColumn="0" w:firstRowLastColumn="0" w:lastRowFirstColumn="0" w:lastRowLastColumn="0"/>
            </w:pPr>
          </w:p>
          <w:p w:rsidR="007B2E0C" w:rsidRDefault="001D68BB">
            <w:pPr>
              <w:tabs>
                <w:tab w:val="left" w:pos="0"/>
                <w:tab w:val="left" w:pos="2408"/>
                <w:tab w:val="center" w:pos="2736"/>
              </w:tabs>
              <w:jc w:val="center"/>
              <w:cnfStyle w:val="100000000000" w:firstRow="1" w:lastRow="0" w:firstColumn="0" w:lastColumn="0" w:oddVBand="0" w:evenVBand="0" w:oddHBand="0" w:evenHBand="0" w:firstRowFirstColumn="0" w:firstRowLastColumn="0" w:lastRowFirstColumn="0" w:lastRowLastColumn="0"/>
            </w:pPr>
            <w:r>
              <w:rPr>
                <w:b w:val="0"/>
                <w:color w:val="7030A0"/>
                <w:sz w:val="20"/>
                <w:szCs w:val="20"/>
              </w:rPr>
              <w:t>Tier 2</w:t>
            </w:r>
          </w:p>
        </w:tc>
        <w:tc>
          <w:tcPr>
            <w:tcW w:w="4680" w:type="dxa"/>
            <w:tcBorders>
              <w:bottom w:val="single" w:sz="4" w:space="0" w:color="666666"/>
            </w:tcBorders>
          </w:tcPr>
          <w:p w:rsidR="007B2E0C" w:rsidRDefault="007B2E0C">
            <w:pPr>
              <w:tabs>
                <w:tab w:val="left" w:pos="0"/>
              </w:tabs>
              <w:jc w:val="center"/>
              <w:cnfStyle w:val="100000000000" w:firstRow="1" w:lastRow="0" w:firstColumn="0" w:lastColumn="0" w:oddVBand="0" w:evenVBand="0" w:oddHBand="0" w:evenHBand="0" w:firstRowFirstColumn="0" w:firstRowLastColumn="0" w:lastRowFirstColumn="0" w:lastRowLastColumn="0"/>
            </w:pPr>
          </w:p>
          <w:p w:rsidR="007B2E0C" w:rsidRDefault="001D68BB">
            <w:pPr>
              <w:tabs>
                <w:tab w:val="left" w:pos="0"/>
              </w:tabs>
              <w:jc w:val="center"/>
              <w:cnfStyle w:val="100000000000" w:firstRow="1" w:lastRow="0" w:firstColumn="0" w:lastColumn="0" w:oddVBand="0" w:evenVBand="0" w:oddHBand="0" w:evenHBand="0" w:firstRowFirstColumn="0" w:firstRowLastColumn="0" w:lastRowFirstColumn="0" w:lastRowLastColumn="0"/>
            </w:pPr>
            <w:r>
              <w:rPr>
                <w:b w:val="0"/>
                <w:color w:val="7030A0"/>
                <w:sz w:val="20"/>
                <w:szCs w:val="20"/>
              </w:rPr>
              <w:t>Tier 3</w:t>
            </w:r>
          </w:p>
        </w:tc>
      </w:tr>
      <w:tr w:rsidR="007B2E0C" w:rsidTr="007B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666666"/>
              <w:right w:val="single" w:sz="4" w:space="0" w:color="666666"/>
            </w:tcBorders>
          </w:tcPr>
          <w:p w:rsidR="007B2E0C" w:rsidRDefault="001D68BB">
            <w:pPr>
              <w:numPr>
                <w:ilvl w:val="0"/>
                <w:numId w:val="7"/>
              </w:numPr>
              <w:tabs>
                <w:tab w:val="left" w:pos="0"/>
              </w:tabs>
              <w:ind w:hanging="360"/>
              <w:contextualSpacing/>
              <w:rPr>
                <w:sz w:val="20"/>
                <w:szCs w:val="20"/>
              </w:rPr>
            </w:pPr>
            <w:r>
              <w:rPr>
                <w:b w:val="0"/>
                <w:sz w:val="20"/>
                <w:szCs w:val="20"/>
              </w:rPr>
              <w:t>Needs</w:t>
            </w:r>
          </w:p>
          <w:p w:rsidR="007B2E0C" w:rsidRDefault="001D68BB">
            <w:pPr>
              <w:numPr>
                <w:ilvl w:val="0"/>
                <w:numId w:val="7"/>
              </w:numPr>
              <w:tabs>
                <w:tab w:val="left" w:pos="0"/>
              </w:tabs>
              <w:ind w:hanging="360"/>
              <w:contextualSpacing/>
              <w:rPr>
                <w:sz w:val="20"/>
                <w:szCs w:val="20"/>
              </w:rPr>
            </w:pPr>
            <w:r>
              <w:rPr>
                <w:b w:val="0"/>
                <w:sz w:val="20"/>
                <w:szCs w:val="20"/>
              </w:rPr>
              <w:t>Wants</w:t>
            </w:r>
          </w:p>
          <w:p w:rsidR="007B2E0C" w:rsidRDefault="001D68BB">
            <w:pPr>
              <w:numPr>
                <w:ilvl w:val="0"/>
                <w:numId w:val="7"/>
              </w:numPr>
              <w:tabs>
                <w:tab w:val="left" w:pos="0"/>
              </w:tabs>
              <w:spacing w:after="0" w:line="240" w:lineRule="auto"/>
              <w:ind w:hanging="360"/>
              <w:contextualSpacing/>
              <w:rPr>
                <w:sz w:val="20"/>
                <w:szCs w:val="20"/>
              </w:rPr>
            </w:pPr>
            <w:r>
              <w:rPr>
                <w:b w:val="0"/>
                <w:sz w:val="20"/>
                <w:szCs w:val="20"/>
              </w:rPr>
              <w:t>Service</w:t>
            </w:r>
          </w:p>
          <w:p w:rsidR="007B2E0C" w:rsidRDefault="001D68BB">
            <w:pPr>
              <w:numPr>
                <w:ilvl w:val="0"/>
                <w:numId w:val="7"/>
              </w:numPr>
              <w:tabs>
                <w:tab w:val="left" w:pos="0"/>
              </w:tabs>
              <w:spacing w:after="0" w:line="240" w:lineRule="auto"/>
              <w:ind w:hanging="360"/>
              <w:contextualSpacing/>
              <w:rPr>
                <w:sz w:val="20"/>
                <w:szCs w:val="20"/>
              </w:rPr>
            </w:pPr>
            <w:r>
              <w:rPr>
                <w:b w:val="0"/>
                <w:sz w:val="20"/>
                <w:szCs w:val="20"/>
              </w:rPr>
              <w:t>Goods</w:t>
            </w:r>
          </w:p>
          <w:p w:rsidR="007B2E0C" w:rsidRDefault="001D68BB">
            <w:pPr>
              <w:numPr>
                <w:ilvl w:val="0"/>
                <w:numId w:val="7"/>
              </w:numPr>
              <w:tabs>
                <w:tab w:val="left" w:pos="0"/>
              </w:tabs>
              <w:spacing w:after="0" w:line="240" w:lineRule="auto"/>
              <w:ind w:hanging="360"/>
              <w:contextualSpacing/>
              <w:rPr>
                <w:sz w:val="20"/>
                <w:szCs w:val="20"/>
              </w:rPr>
            </w:pPr>
            <w:r>
              <w:rPr>
                <w:b w:val="0"/>
                <w:sz w:val="20"/>
                <w:szCs w:val="20"/>
              </w:rPr>
              <w:t>Money</w:t>
            </w:r>
          </w:p>
          <w:p w:rsidR="007B2E0C" w:rsidRDefault="001D68BB">
            <w:pPr>
              <w:numPr>
                <w:ilvl w:val="0"/>
                <w:numId w:val="7"/>
              </w:numPr>
              <w:tabs>
                <w:tab w:val="left" w:pos="0"/>
              </w:tabs>
              <w:spacing w:after="0" w:line="240" w:lineRule="auto"/>
              <w:ind w:hanging="360"/>
              <w:contextualSpacing/>
              <w:rPr>
                <w:sz w:val="20"/>
                <w:szCs w:val="20"/>
              </w:rPr>
            </w:pPr>
            <w:r>
              <w:rPr>
                <w:b w:val="0"/>
                <w:sz w:val="20"/>
                <w:szCs w:val="20"/>
              </w:rPr>
              <w:t>Bank</w:t>
            </w:r>
          </w:p>
          <w:p w:rsidR="007B2E0C" w:rsidRDefault="001D68BB">
            <w:pPr>
              <w:numPr>
                <w:ilvl w:val="0"/>
                <w:numId w:val="7"/>
              </w:numPr>
              <w:tabs>
                <w:tab w:val="left" w:pos="0"/>
              </w:tabs>
              <w:spacing w:after="0" w:line="240" w:lineRule="auto"/>
              <w:ind w:hanging="360"/>
              <w:contextualSpacing/>
              <w:rPr>
                <w:sz w:val="20"/>
                <w:szCs w:val="20"/>
              </w:rPr>
            </w:pPr>
            <w:r>
              <w:rPr>
                <w:b w:val="0"/>
                <w:sz w:val="20"/>
                <w:szCs w:val="20"/>
              </w:rPr>
              <w:t>Savings</w:t>
            </w:r>
          </w:p>
          <w:p w:rsidR="007B2E0C" w:rsidRDefault="007B2E0C">
            <w:pPr>
              <w:tabs>
                <w:tab w:val="left" w:pos="0"/>
              </w:tabs>
              <w:jc w:val="center"/>
            </w:pPr>
          </w:p>
        </w:tc>
        <w:tc>
          <w:tcPr>
            <w:tcW w:w="4680" w:type="dxa"/>
            <w:tcBorders>
              <w:left w:val="single" w:sz="4" w:space="0" w:color="666666"/>
              <w:right w:val="single" w:sz="4" w:space="0" w:color="666666"/>
            </w:tcBorders>
            <w:shd w:val="clear" w:color="auto" w:fill="FFFF99"/>
          </w:tcPr>
          <w:p w:rsidR="007B2E0C" w:rsidRDefault="001D68BB" w:rsidP="00B8646B">
            <w:pPr>
              <w:numPr>
                <w:ilvl w:val="0"/>
                <w:numId w:val="8"/>
              </w:num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Resource</w:t>
            </w:r>
          </w:p>
          <w:p w:rsidR="007B2E0C" w:rsidRDefault="001D68BB" w:rsidP="00B8646B">
            <w:pPr>
              <w:numPr>
                <w:ilvl w:val="0"/>
                <w:numId w:val="8"/>
              </w:num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Profit</w:t>
            </w:r>
          </w:p>
          <w:p w:rsidR="007B2E0C" w:rsidRDefault="001D68BB" w:rsidP="00B8646B">
            <w:pPr>
              <w:numPr>
                <w:ilvl w:val="0"/>
                <w:numId w:val="8"/>
              </w:num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Decision-making</w:t>
            </w:r>
          </w:p>
          <w:p w:rsidR="007B2E0C" w:rsidRDefault="001D68BB" w:rsidP="00B8646B">
            <w:pPr>
              <w:numPr>
                <w:ilvl w:val="0"/>
                <w:numId w:val="8"/>
              </w:num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Global</w:t>
            </w:r>
          </w:p>
          <w:p w:rsidR="007B2E0C" w:rsidRDefault="001D68BB" w:rsidP="00B8646B">
            <w:pPr>
              <w:numPr>
                <w:ilvl w:val="0"/>
                <w:numId w:val="8"/>
              </w:num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Product</w:t>
            </w:r>
          </w:p>
          <w:p w:rsidR="007B2E0C" w:rsidRDefault="001D68BB" w:rsidP="00B8646B">
            <w:pPr>
              <w:numPr>
                <w:ilvl w:val="0"/>
                <w:numId w:val="8"/>
              </w:num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Barter</w:t>
            </w:r>
          </w:p>
          <w:p w:rsidR="007B2E0C" w:rsidRDefault="001D68BB" w:rsidP="00B8646B">
            <w:pPr>
              <w:numPr>
                <w:ilvl w:val="0"/>
                <w:numId w:val="8"/>
              </w:num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Budget</w:t>
            </w:r>
          </w:p>
          <w:p w:rsidR="007B2E0C" w:rsidRDefault="001D68BB" w:rsidP="00B8646B">
            <w:pPr>
              <w:numPr>
                <w:ilvl w:val="0"/>
                <w:numId w:val="8"/>
              </w:num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Supply </w:t>
            </w:r>
          </w:p>
          <w:p w:rsidR="007B2E0C" w:rsidRDefault="001D68BB" w:rsidP="00B8646B">
            <w:pPr>
              <w:numPr>
                <w:ilvl w:val="0"/>
                <w:numId w:val="8"/>
              </w:num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Demand</w:t>
            </w:r>
          </w:p>
          <w:p w:rsidR="00B8646B" w:rsidRDefault="00B8646B" w:rsidP="00B8646B">
            <w:pPr>
              <w:numPr>
                <w:ilvl w:val="0"/>
                <w:numId w:val="8"/>
              </w:num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Business</w:t>
            </w:r>
          </w:p>
          <w:p w:rsidR="007B2E0C" w:rsidRDefault="007B2E0C">
            <w:pPr>
              <w:tabs>
                <w:tab w:val="left" w:pos="0"/>
              </w:tabs>
              <w:cnfStyle w:val="000000100000" w:firstRow="0" w:lastRow="0" w:firstColumn="0" w:lastColumn="0" w:oddVBand="0" w:evenVBand="0" w:oddHBand="1" w:evenHBand="0" w:firstRowFirstColumn="0" w:firstRowLastColumn="0" w:lastRowFirstColumn="0" w:lastRowLastColumn="0"/>
            </w:pPr>
          </w:p>
        </w:tc>
        <w:tc>
          <w:tcPr>
            <w:tcW w:w="4680" w:type="dxa"/>
            <w:tcBorders>
              <w:left w:val="single" w:sz="4" w:space="0" w:color="666666"/>
              <w:right w:val="single" w:sz="4" w:space="0" w:color="666666"/>
            </w:tcBorders>
          </w:tcPr>
          <w:p w:rsidR="007B2E0C" w:rsidRDefault="001D68BB">
            <w:pPr>
              <w:numPr>
                <w:ilvl w:val="0"/>
                <w:numId w:val="9"/>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Scarcity</w:t>
            </w:r>
          </w:p>
          <w:p w:rsidR="007B2E0C" w:rsidRDefault="001D68BB">
            <w:pPr>
              <w:numPr>
                <w:ilvl w:val="0"/>
                <w:numId w:val="9"/>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Revenue</w:t>
            </w:r>
          </w:p>
          <w:p w:rsidR="007B2E0C" w:rsidRDefault="001D68BB">
            <w:pPr>
              <w:numPr>
                <w:ilvl w:val="0"/>
                <w:numId w:val="9"/>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Consumer</w:t>
            </w:r>
          </w:p>
          <w:p w:rsidR="007B2E0C" w:rsidRDefault="001D68BB">
            <w:pPr>
              <w:numPr>
                <w:ilvl w:val="0"/>
                <w:numId w:val="9"/>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Producer</w:t>
            </w:r>
          </w:p>
          <w:p w:rsidR="007B2E0C" w:rsidRDefault="001D68BB">
            <w:pPr>
              <w:numPr>
                <w:ilvl w:val="0"/>
                <w:numId w:val="9"/>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Market economy</w:t>
            </w:r>
          </w:p>
          <w:p w:rsidR="007B2E0C" w:rsidRDefault="001D68BB">
            <w:pPr>
              <w:numPr>
                <w:ilvl w:val="0"/>
                <w:numId w:val="9"/>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Distributor</w:t>
            </w:r>
          </w:p>
          <w:p w:rsidR="007B2E0C" w:rsidRDefault="001D68BB">
            <w:pPr>
              <w:numPr>
                <w:ilvl w:val="0"/>
                <w:numId w:val="9"/>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Entrepreneur </w:t>
            </w:r>
          </w:p>
          <w:p w:rsidR="007B2E0C" w:rsidRDefault="001D68BB">
            <w:pPr>
              <w:numPr>
                <w:ilvl w:val="0"/>
                <w:numId w:val="9"/>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Enterprise</w:t>
            </w:r>
          </w:p>
          <w:p w:rsidR="007B2E0C" w:rsidRDefault="001D68BB">
            <w:pPr>
              <w:numPr>
                <w:ilvl w:val="0"/>
                <w:numId w:val="9"/>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Natural Resources</w:t>
            </w:r>
          </w:p>
          <w:p w:rsidR="007B2E0C" w:rsidRDefault="001D68BB">
            <w:pPr>
              <w:numPr>
                <w:ilvl w:val="0"/>
                <w:numId w:val="9"/>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Expenses</w:t>
            </w:r>
          </w:p>
          <w:p w:rsidR="007B2E0C" w:rsidRDefault="001D68BB">
            <w:pPr>
              <w:numPr>
                <w:ilvl w:val="0"/>
                <w:numId w:val="9"/>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Global economy</w:t>
            </w:r>
          </w:p>
          <w:p w:rsidR="007B2E0C" w:rsidRDefault="001D68BB">
            <w:pPr>
              <w:numPr>
                <w:ilvl w:val="0"/>
                <w:numId w:val="9"/>
              </w:numPr>
              <w:tabs>
                <w:tab w:val="left" w:pos="0"/>
              </w:tabs>
              <w:spacing w:after="0" w:line="240" w:lineRule="auto"/>
              <w:ind w:hanging="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Financial institutions</w:t>
            </w:r>
          </w:p>
        </w:tc>
      </w:tr>
    </w:tbl>
    <w:tbl>
      <w:tblPr>
        <w:tblStyle w:val="a1"/>
        <w:tblW w:w="14040" w:type="dxa"/>
        <w:tblInd w:w="-7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530"/>
        <w:gridCol w:w="12510"/>
      </w:tblGrid>
      <w:tr w:rsidR="007B2E0C" w:rsidTr="007B2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999999"/>
            </w:tcBorders>
          </w:tcPr>
          <w:p w:rsidR="007B2E0C" w:rsidRDefault="001D68BB">
            <w:r>
              <w:rPr>
                <w:b w:val="0"/>
                <w:color w:val="7030A0"/>
                <w:sz w:val="20"/>
                <w:szCs w:val="20"/>
              </w:rPr>
              <w:lastRenderedPageBreak/>
              <w:t xml:space="preserve">Key People: </w:t>
            </w:r>
          </w:p>
        </w:tc>
        <w:tc>
          <w:tcPr>
            <w:tcW w:w="12510" w:type="dxa"/>
            <w:tcBorders>
              <w:bottom w:val="single" w:sz="4" w:space="0" w:color="999999"/>
            </w:tcBorders>
          </w:tcPr>
          <w:p w:rsidR="007B2E0C" w:rsidRDefault="001D68BB">
            <w:pPr>
              <w:numPr>
                <w:ilvl w:val="0"/>
                <w:numId w:val="14"/>
              </w:numPr>
              <w:ind w:hanging="360"/>
              <w:cnfStyle w:val="100000000000" w:firstRow="1" w:lastRow="0" w:firstColumn="0" w:lastColumn="0" w:oddVBand="0" w:evenVBand="0" w:oddHBand="0" w:evenHBand="0" w:firstRowFirstColumn="0" w:firstRowLastColumn="0" w:lastRowFirstColumn="0" w:lastRowLastColumn="0"/>
            </w:pPr>
            <w:r>
              <w:rPr>
                <w:b w:val="0"/>
              </w:rPr>
              <w:t>Community</w:t>
            </w:r>
          </w:p>
          <w:p w:rsidR="007B2E0C" w:rsidRDefault="001D68BB">
            <w:pPr>
              <w:numPr>
                <w:ilvl w:val="0"/>
                <w:numId w:val="14"/>
              </w:numPr>
              <w:ind w:hanging="360"/>
              <w:cnfStyle w:val="100000000000" w:firstRow="1" w:lastRow="0" w:firstColumn="0" w:lastColumn="0" w:oddVBand="0" w:evenVBand="0" w:oddHBand="0" w:evenHBand="0" w:firstRowFirstColumn="0" w:firstRowLastColumn="0" w:lastRowFirstColumn="0" w:lastRowLastColumn="0"/>
            </w:pPr>
            <w:r>
              <w:rPr>
                <w:b w:val="0"/>
              </w:rPr>
              <w:t>Government</w:t>
            </w:r>
          </w:p>
          <w:p w:rsidR="007B2E0C" w:rsidRDefault="001D68BB">
            <w:pPr>
              <w:numPr>
                <w:ilvl w:val="0"/>
                <w:numId w:val="14"/>
              </w:numPr>
              <w:ind w:hanging="360"/>
              <w:cnfStyle w:val="100000000000" w:firstRow="1" w:lastRow="0" w:firstColumn="0" w:lastColumn="0" w:oddVBand="0" w:evenVBand="0" w:oddHBand="0" w:evenHBand="0" w:firstRowFirstColumn="0" w:firstRowLastColumn="0" w:lastRowFirstColumn="0" w:lastRowLastColumn="0"/>
            </w:pPr>
            <w:r>
              <w:rPr>
                <w:b w:val="0"/>
              </w:rPr>
              <w:t>Business</w:t>
            </w:r>
          </w:p>
          <w:p w:rsidR="007B2E0C" w:rsidRDefault="001D68BB">
            <w:pPr>
              <w:numPr>
                <w:ilvl w:val="0"/>
                <w:numId w:val="14"/>
              </w:numPr>
              <w:ind w:hanging="360"/>
              <w:cnfStyle w:val="100000000000" w:firstRow="1" w:lastRow="0" w:firstColumn="0" w:lastColumn="0" w:oddVBand="0" w:evenVBand="0" w:oddHBand="0" w:evenHBand="0" w:firstRowFirstColumn="0" w:firstRowLastColumn="0" w:lastRowFirstColumn="0" w:lastRowLastColumn="0"/>
            </w:pPr>
            <w:r>
              <w:rPr>
                <w:b w:val="0"/>
              </w:rPr>
              <w:t>Consumers</w:t>
            </w:r>
          </w:p>
          <w:p w:rsidR="007B2E0C" w:rsidRDefault="001D68BB">
            <w:pPr>
              <w:numPr>
                <w:ilvl w:val="0"/>
                <w:numId w:val="14"/>
              </w:numPr>
              <w:ind w:hanging="360"/>
              <w:cnfStyle w:val="100000000000" w:firstRow="1" w:lastRow="0" w:firstColumn="0" w:lastColumn="0" w:oddVBand="0" w:evenVBand="0" w:oddHBand="0" w:evenHBand="0" w:firstRowFirstColumn="0" w:firstRowLastColumn="0" w:lastRowFirstColumn="0" w:lastRowLastColumn="0"/>
            </w:pPr>
            <w:r>
              <w:rPr>
                <w:b w:val="0"/>
              </w:rPr>
              <w:t>Producers</w:t>
            </w:r>
          </w:p>
          <w:p w:rsidR="007B2E0C" w:rsidRDefault="007B2E0C">
            <w:pPr>
              <w:cnfStyle w:val="100000000000" w:firstRow="1" w:lastRow="0" w:firstColumn="0" w:lastColumn="0" w:oddVBand="0" w:evenVBand="0" w:oddHBand="0" w:evenHBand="0" w:firstRowFirstColumn="0" w:firstRowLastColumn="0" w:lastRowFirstColumn="0" w:lastRowLastColumn="0"/>
            </w:pPr>
          </w:p>
        </w:tc>
      </w:tr>
      <w:tr w:rsidR="007B2E0C" w:rsidTr="007B2E0C">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999999"/>
            </w:tcBorders>
          </w:tcPr>
          <w:p w:rsidR="007B2E0C" w:rsidRDefault="001D68BB">
            <w:r>
              <w:rPr>
                <w:b w:val="0"/>
                <w:color w:val="7030A0"/>
                <w:sz w:val="20"/>
                <w:szCs w:val="20"/>
              </w:rPr>
              <w:t>Notable Events:</w:t>
            </w:r>
          </w:p>
        </w:tc>
        <w:tc>
          <w:tcPr>
            <w:tcW w:w="12510" w:type="dxa"/>
            <w:tcBorders>
              <w:bottom w:val="single" w:sz="4" w:space="0" w:color="999999"/>
            </w:tcBorders>
          </w:tcPr>
          <w:p w:rsidR="007B2E0C" w:rsidRDefault="001D68BB">
            <w:pPr>
              <w:numPr>
                <w:ilvl w:val="0"/>
                <w:numId w:val="10"/>
              </w:numPr>
              <w:ind w:hanging="360"/>
              <w:cnfStyle w:val="000000000000" w:firstRow="0" w:lastRow="0" w:firstColumn="0" w:lastColumn="0" w:oddVBand="0" w:evenVBand="0" w:oddHBand="0" w:evenHBand="0" w:firstRowFirstColumn="0" w:firstRowLastColumn="0" w:lastRowFirstColumn="0" w:lastRowLastColumn="0"/>
            </w:pPr>
            <w:r>
              <w:t>Olympics</w:t>
            </w:r>
          </w:p>
          <w:p w:rsidR="007B2E0C" w:rsidRDefault="001D68BB">
            <w:pPr>
              <w:numPr>
                <w:ilvl w:val="0"/>
                <w:numId w:val="10"/>
              </w:numPr>
              <w:ind w:hanging="360"/>
              <w:cnfStyle w:val="000000000000" w:firstRow="0" w:lastRow="0" w:firstColumn="0" w:lastColumn="0" w:oddVBand="0" w:evenVBand="0" w:oddHBand="0" w:evenHBand="0" w:firstRowFirstColumn="0" w:firstRowLastColumn="0" w:lastRowFirstColumn="0" w:lastRowLastColumn="0"/>
            </w:pPr>
            <w:r>
              <w:t>1907: Banking Panic in NY</w:t>
            </w:r>
          </w:p>
          <w:p w:rsidR="007B2E0C" w:rsidRDefault="001D68BB">
            <w:pPr>
              <w:numPr>
                <w:ilvl w:val="0"/>
                <w:numId w:val="10"/>
              </w:numPr>
              <w:ind w:hanging="360"/>
              <w:cnfStyle w:val="000000000000" w:firstRow="0" w:lastRow="0" w:firstColumn="0" w:lastColumn="0" w:oddVBand="0" w:evenVBand="0" w:oddHBand="0" w:evenHBand="0" w:firstRowFirstColumn="0" w:firstRowLastColumn="0" w:lastRowFirstColumn="0" w:lastRowLastColumn="0"/>
            </w:pPr>
            <w:r>
              <w:t>The Federal Reserve Act of 1913</w:t>
            </w:r>
          </w:p>
          <w:p w:rsidR="007B2E0C" w:rsidRDefault="001D68BB">
            <w:pPr>
              <w:numPr>
                <w:ilvl w:val="0"/>
                <w:numId w:val="10"/>
              </w:numPr>
              <w:ind w:hanging="360"/>
              <w:cnfStyle w:val="000000000000" w:firstRow="0" w:lastRow="0" w:firstColumn="0" w:lastColumn="0" w:oddVBand="0" w:evenVBand="0" w:oddHBand="0" w:evenHBand="0" w:firstRowFirstColumn="0" w:firstRowLastColumn="0" w:lastRowFirstColumn="0" w:lastRowLastColumn="0"/>
            </w:pPr>
            <w:r>
              <w:t>1914: The assembly line developed by Henry Ford</w:t>
            </w:r>
          </w:p>
          <w:p w:rsidR="007B2E0C" w:rsidRDefault="001D68BB">
            <w:pPr>
              <w:numPr>
                <w:ilvl w:val="0"/>
                <w:numId w:val="10"/>
              </w:numPr>
              <w:ind w:hanging="360"/>
              <w:cnfStyle w:val="000000000000" w:firstRow="0" w:lastRow="0" w:firstColumn="0" w:lastColumn="0" w:oddVBand="0" w:evenVBand="0" w:oddHBand="0" w:evenHBand="0" w:firstRowFirstColumn="0" w:firstRowLastColumn="0" w:lastRowFirstColumn="0" w:lastRowLastColumn="0"/>
            </w:pPr>
            <w:r>
              <w:t>Oct. 24, 1929: Wall Street Crash: Black Thursday</w:t>
            </w:r>
          </w:p>
          <w:p w:rsidR="007B2E0C" w:rsidRDefault="001D68BB">
            <w:pPr>
              <w:numPr>
                <w:ilvl w:val="0"/>
                <w:numId w:val="10"/>
              </w:numPr>
              <w:ind w:hanging="360"/>
              <w:cnfStyle w:val="000000000000" w:firstRow="0" w:lastRow="0" w:firstColumn="0" w:lastColumn="0" w:oddVBand="0" w:evenVBand="0" w:oddHBand="0" w:evenHBand="0" w:firstRowFirstColumn="0" w:firstRowLastColumn="0" w:lastRowFirstColumn="0" w:lastRowLastColumn="0"/>
            </w:pPr>
            <w:r>
              <w:t>1932: Great Depression deepens as nearly 10,000 U.S. banks fail</w:t>
            </w:r>
          </w:p>
          <w:p w:rsidR="007B2E0C" w:rsidRDefault="001D68BB">
            <w:pPr>
              <w:numPr>
                <w:ilvl w:val="0"/>
                <w:numId w:val="10"/>
              </w:numPr>
              <w:ind w:hanging="360"/>
              <w:cnfStyle w:val="000000000000" w:firstRow="0" w:lastRow="0" w:firstColumn="0" w:lastColumn="0" w:oddVBand="0" w:evenVBand="0" w:oddHBand="0" w:evenHBand="0" w:firstRowFirstColumn="0" w:firstRowLastColumn="0" w:lastRowFirstColumn="0" w:lastRowLastColumn="0"/>
            </w:pPr>
            <w:r>
              <w:t>1987: The U.S. stock Market plunges d</w:t>
            </w:r>
            <w:r>
              <w:t>angerously</w:t>
            </w:r>
          </w:p>
          <w:p w:rsidR="007B2E0C" w:rsidRDefault="001D68BB">
            <w:pPr>
              <w:numPr>
                <w:ilvl w:val="0"/>
                <w:numId w:val="10"/>
              </w:numPr>
              <w:ind w:hanging="360"/>
              <w:cnfStyle w:val="000000000000" w:firstRow="0" w:lastRow="0" w:firstColumn="0" w:lastColumn="0" w:oddVBand="0" w:evenVBand="0" w:oddHBand="0" w:evenHBand="0" w:firstRowFirstColumn="0" w:firstRowLastColumn="0" w:lastRowFirstColumn="0" w:lastRowLastColumn="0"/>
            </w:pPr>
            <w:r>
              <w:t>9/11 World Trade Centre Attack</w:t>
            </w:r>
          </w:p>
          <w:p w:rsidR="007B2E0C" w:rsidRDefault="001D68BB">
            <w:pPr>
              <w:numPr>
                <w:ilvl w:val="0"/>
                <w:numId w:val="10"/>
              </w:numPr>
              <w:ind w:hanging="360"/>
              <w:cnfStyle w:val="000000000000" w:firstRow="0" w:lastRow="0" w:firstColumn="0" w:lastColumn="0" w:oddVBand="0" w:evenVBand="0" w:oddHBand="0" w:evenHBand="0" w:firstRowFirstColumn="0" w:firstRowLastColumn="0" w:lastRowFirstColumn="0" w:lastRowLastColumn="0"/>
            </w:pPr>
            <w:r>
              <w:t>The Government Shutdown of 2013</w:t>
            </w:r>
          </w:p>
          <w:p w:rsidR="007B2E0C" w:rsidRDefault="001D68BB" w:rsidP="00B8646B">
            <w:pPr>
              <w:numPr>
                <w:ilvl w:val="0"/>
                <w:numId w:val="10"/>
              </w:numPr>
              <w:ind w:hanging="360"/>
              <w:cnfStyle w:val="000000000000" w:firstRow="0" w:lastRow="0" w:firstColumn="0" w:lastColumn="0" w:oddVBand="0" w:evenVBand="0" w:oddHBand="0" w:evenHBand="0" w:firstRowFirstColumn="0" w:firstRowLastColumn="0" w:lastRowFirstColumn="0" w:lastRowLastColumn="0"/>
            </w:pPr>
            <w:r>
              <w:t>Detroit’s Bankruptcy: December 2013</w:t>
            </w:r>
          </w:p>
        </w:tc>
      </w:tr>
      <w:tr w:rsidR="007B2E0C" w:rsidTr="007B2E0C">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999999"/>
            </w:tcBorders>
          </w:tcPr>
          <w:p w:rsidR="007B2E0C" w:rsidRDefault="001D68BB">
            <w:r>
              <w:rPr>
                <w:b w:val="0"/>
                <w:color w:val="7030A0"/>
                <w:sz w:val="20"/>
                <w:szCs w:val="20"/>
              </w:rPr>
              <w:lastRenderedPageBreak/>
              <w:t>Notable Documents and Nonfiction Text:</w:t>
            </w:r>
          </w:p>
        </w:tc>
        <w:tc>
          <w:tcPr>
            <w:tcW w:w="12510" w:type="dxa"/>
            <w:tcBorders>
              <w:bottom w:val="single" w:sz="4" w:space="0" w:color="999999"/>
            </w:tcBorders>
          </w:tcPr>
          <w:p w:rsidR="007B2E0C" w:rsidRPr="00B8646B" w:rsidRDefault="001D68BB">
            <w:pPr>
              <w:cnfStyle w:val="000000000000" w:firstRow="0" w:lastRow="0" w:firstColumn="0" w:lastColumn="0" w:oddVBand="0" w:evenVBand="0" w:oddHBand="0" w:evenHBand="0" w:firstRowFirstColumn="0" w:firstRowLastColumn="0" w:lastRowFirstColumn="0" w:lastRowLastColumn="0"/>
              <w:rPr>
                <w:sz w:val="20"/>
                <w:szCs w:val="20"/>
              </w:rPr>
            </w:pPr>
            <w:r w:rsidRPr="00B8646B">
              <w:rPr>
                <w:b/>
                <w:sz w:val="20"/>
                <w:szCs w:val="20"/>
              </w:rPr>
              <w:t>Primary Sources</w:t>
            </w:r>
          </w:p>
          <w:p w:rsidR="007B2E0C" w:rsidRPr="00B8646B" w:rsidRDefault="001D68BB">
            <w:pPr>
              <w:numPr>
                <w:ilvl w:val="0"/>
                <w:numId w:val="3"/>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B8646B">
              <w:rPr>
                <w:sz w:val="20"/>
                <w:szCs w:val="20"/>
              </w:rPr>
              <w:t>Introducing the Penny (Level N) Reading A-Z</w:t>
            </w:r>
          </w:p>
          <w:p w:rsidR="007B2E0C" w:rsidRPr="00B8646B" w:rsidRDefault="001D68BB">
            <w:pPr>
              <w:numPr>
                <w:ilvl w:val="0"/>
                <w:numId w:val="3"/>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B8646B">
              <w:rPr>
                <w:sz w:val="20"/>
                <w:szCs w:val="20"/>
              </w:rPr>
              <w:t>Money in the USA (Level T) Reading A-Z</w:t>
            </w:r>
          </w:p>
          <w:p w:rsidR="007B2E0C" w:rsidRPr="00B8646B" w:rsidRDefault="001D68BB">
            <w:pPr>
              <w:numPr>
                <w:ilvl w:val="0"/>
                <w:numId w:val="3"/>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B8646B">
              <w:rPr>
                <w:sz w:val="20"/>
                <w:szCs w:val="20"/>
              </w:rPr>
              <w:t xml:space="preserve">Discovery Education: Economics in Our Age: Factors of Production and Economic Systems - login using the CMS Student or </w:t>
            </w:r>
            <w:proofErr w:type="spellStart"/>
            <w:r w:rsidRPr="00B8646B">
              <w:rPr>
                <w:sz w:val="20"/>
                <w:szCs w:val="20"/>
              </w:rPr>
              <w:t>NCEdCloud</w:t>
            </w:r>
            <w:proofErr w:type="spellEnd"/>
            <w:r w:rsidRPr="00B8646B">
              <w:rPr>
                <w:sz w:val="20"/>
                <w:szCs w:val="20"/>
              </w:rPr>
              <w:t>-then search Economics - filter K-2 and full videos</w:t>
            </w:r>
          </w:p>
          <w:p w:rsidR="007B2E0C" w:rsidRPr="00B8646B" w:rsidRDefault="001D68BB">
            <w:pPr>
              <w:numPr>
                <w:ilvl w:val="0"/>
                <w:numId w:val="3"/>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B8646B">
              <w:rPr>
                <w:sz w:val="20"/>
                <w:szCs w:val="20"/>
              </w:rPr>
              <w:t>Discovery Education: Economics in Our Age: Goods and Services- login using t</w:t>
            </w:r>
            <w:r w:rsidRPr="00B8646B">
              <w:rPr>
                <w:sz w:val="20"/>
                <w:szCs w:val="20"/>
              </w:rPr>
              <w:t xml:space="preserve">he CMS Student or </w:t>
            </w:r>
            <w:proofErr w:type="spellStart"/>
            <w:r w:rsidRPr="00B8646B">
              <w:rPr>
                <w:sz w:val="20"/>
                <w:szCs w:val="20"/>
              </w:rPr>
              <w:t>NCEdCloud</w:t>
            </w:r>
            <w:proofErr w:type="spellEnd"/>
            <w:r w:rsidRPr="00B8646B">
              <w:rPr>
                <w:sz w:val="20"/>
                <w:szCs w:val="20"/>
              </w:rPr>
              <w:t>-then search Economics - filter K-2 and full videos</w:t>
            </w:r>
          </w:p>
          <w:p w:rsidR="007B2E0C" w:rsidRPr="00B8646B" w:rsidRDefault="001D68BB">
            <w:pPr>
              <w:numPr>
                <w:ilvl w:val="0"/>
                <w:numId w:val="3"/>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B8646B">
              <w:rPr>
                <w:sz w:val="20"/>
                <w:szCs w:val="20"/>
              </w:rPr>
              <w:t xml:space="preserve">Discovery Education: Economics in Our Age: Supply and Demand - login using the CMS Student or </w:t>
            </w:r>
            <w:proofErr w:type="spellStart"/>
            <w:r w:rsidRPr="00B8646B">
              <w:rPr>
                <w:sz w:val="20"/>
                <w:szCs w:val="20"/>
              </w:rPr>
              <w:t>NCEdCloud</w:t>
            </w:r>
            <w:proofErr w:type="spellEnd"/>
            <w:r w:rsidRPr="00B8646B">
              <w:rPr>
                <w:sz w:val="20"/>
                <w:szCs w:val="20"/>
              </w:rPr>
              <w:t>-then search Economics - filter K-2 and full videos</w:t>
            </w:r>
          </w:p>
          <w:p w:rsidR="007B2E0C" w:rsidRPr="00B8646B" w:rsidRDefault="001D68BB">
            <w:pPr>
              <w:numPr>
                <w:ilvl w:val="0"/>
                <w:numId w:val="3"/>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B8646B">
              <w:rPr>
                <w:sz w:val="20"/>
                <w:szCs w:val="20"/>
              </w:rPr>
              <w:t>Discovery Education: I</w:t>
            </w:r>
            <w:r w:rsidRPr="00B8646B">
              <w:rPr>
                <w:sz w:val="20"/>
                <w:szCs w:val="20"/>
              </w:rPr>
              <w:t xml:space="preserve"> Want to Know Cotton - login using the CMS Student or </w:t>
            </w:r>
            <w:proofErr w:type="spellStart"/>
            <w:r w:rsidRPr="00B8646B">
              <w:rPr>
                <w:sz w:val="20"/>
                <w:szCs w:val="20"/>
              </w:rPr>
              <w:t>NCEdCloud</w:t>
            </w:r>
            <w:proofErr w:type="spellEnd"/>
            <w:r w:rsidRPr="00B8646B">
              <w:rPr>
                <w:sz w:val="20"/>
                <w:szCs w:val="20"/>
              </w:rPr>
              <w:t>-then search Economics - filter K-2 and full videos</w:t>
            </w:r>
          </w:p>
          <w:p w:rsidR="007B2E0C" w:rsidRPr="00B8646B" w:rsidRDefault="001D68BB">
            <w:pPr>
              <w:cnfStyle w:val="000000000000" w:firstRow="0" w:lastRow="0" w:firstColumn="0" w:lastColumn="0" w:oddVBand="0" w:evenVBand="0" w:oddHBand="0" w:evenHBand="0" w:firstRowFirstColumn="0" w:firstRowLastColumn="0" w:lastRowFirstColumn="0" w:lastRowLastColumn="0"/>
              <w:rPr>
                <w:sz w:val="20"/>
                <w:szCs w:val="20"/>
              </w:rPr>
            </w:pPr>
            <w:r w:rsidRPr="00B8646B">
              <w:rPr>
                <w:b/>
                <w:sz w:val="20"/>
                <w:szCs w:val="20"/>
              </w:rPr>
              <w:t>Secondary Sources</w:t>
            </w:r>
          </w:p>
          <w:p w:rsidR="007B2E0C" w:rsidRPr="00B8646B" w:rsidRDefault="001D68BB">
            <w:pPr>
              <w:numPr>
                <w:ilvl w:val="0"/>
                <w:numId w:val="17"/>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B8646B">
              <w:rPr>
                <w:i/>
                <w:sz w:val="20"/>
                <w:szCs w:val="20"/>
              </w:rPr>
              <w:t>Understanding Money</w:t>
            </w:r>
            <w:r w:rsidRPr="00B8646B">
              <w:rPr>
                <w:sz w:val="20"/>
                <w:szCs w:val="20"/>
              </w:rPr>
              <w:t xml:space="preserve"> by Carol and James </w:t>
            </w:r>
            <w:proofErr w:type="spellStart"/>
            <w:r w:rsidRPr="00B8646B">
              <w:rPr>
                <w:sz w:val="20"/>
                <w:szCs w:val="20"/>
              </w:rPr>
              <w:t>Barkin</w:t>
            </w:r>
            <w:proofErr w:type="spellEnd"/>
            <w:r w:rsidRPr="00B8646B">
              <w:rPr>
                <w:sz w:val="20"/>
                <w:szCs w:val="20"/>
              </w:rPr>
              <w:t xml:space="preserve"> - The authors compare the purchasing power of money throughout the world and looks at how savings accounts work.</w:t>
            </w:r>
          </w:p>
          <w:p w:rsidR="007B2E0C" w:rsidRPr="00B8646B" w:rsidRDefault="001D68BB">
            <w:pPr>
              <w:numPr>
                <w:ilvl w:val="0"/>
                <w:numId w:val="17"/>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B8646B">
              <w:rPr>
                <w:sz w:val="20"/>
                <w:szCs w:val="20"/>
              </w:rPr>
              <w:t>Money Games for Kids Catalog (Reading A-Z)</w:t>
            </w:r>
          </w:p>
          <w:p w:rsidR="007B2E0C" w:rsidRPr="00B8646B" w:rsidRDefault="001D68BB">
            <w:pPr>
              <w:numPr>
                <w:ilvl w:val="0"/>
                <w:numId w:val="17"/>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B8646B">
              <w:rPr>
                <w:sz w:val="20"/>
                <w:szCs w:val="20"/>
              </w:rPr>
              <w:t>Making-Chocolate Throughout History (Reading A-Z)</w:t>
            </w:r>
          </w:p>
          <w:p w:rsidR="007B2E0C" w:rsidRPr="00B8646B" w:rsidRDefault="001D68BB">
            <w:pPr>
              <w:numPr>
                <w:ilvl w:val="0"/>
                <w:numId w:val="17"/>
              </w:numPr>
              <w:ind w:hanging="360"/>
              <w:cnfStyle w:val="000000000000" w:firstRow="0" w:lastRow="0" w:firstColumn="0" w:lastColumn="0" w:oddVBand="0" w:evenVBand="0" w:oddHBand="0" w:evenHBand="0" w:firstRowFirstColumn="0" w:firstRowLastColumn="0" w:lastRowFirstColumn="0" w:lastRowLastColumn="0"/>
              <w:rPr>
                <w:sz w:val="20"/>
                <w:szCs w:val="20"/>
              </w:rPr>
            </w:pPr>
            <w:hyperlink r:id="rId22">
              <w:r w:rsidRPr="00B8646B">
                <w:rPr>
                  <w:color w:val="1155CC"/>
                  <w:sz w:val="20"/>
                  <w:szCs w:val="20"/>
                  <w:u w:val="single"/>
                </w:rPr>
                <w:t>http://www.socialstudiesforkids.com/articles/economics/supplyanddemand2.htm</w:t>
              </w:r>
            </w:hyperlink>
            <w:hyperlink r:id="rId23"/>
          </w:p>
          <w:p w:rsidR="007B2E0C" w:rsidRPr="00B8646B" w:rsidRDefault="001D68BB">
            <w:pPr>
              <w:numPr>
                <w:ilvl w:val="0"/>
                <w:numId w:val="17"/>
              </w:numPr>
              <w:ind w:hanging="360"/>
              <w:cnfStyle w:val="000000000000" w:firstRow="0" w:lastRow="0" w:firstColumn="0" w:lastColumn="0" w:oddVBand="0" w:evenVBand="0" w:oddHBand="0" w:evenHBand="0" w:firstRowFirstColumn="0" w:firstRowLastColumn="0" w:lastRowFirstColumn="0" w:lastRowLastColumn="0"/>
              <w:rPr>
                <w:sz w:val="20"/>
                <w:szCs w:val="20"/>
              </w:rPr>
            </w:pPr>
            <w:hyperlink r:id="rId24">
              <w:r w:rsidRPr="00B8646B">
                <w:rPr>
                  <w:color w:val="1155CC"/>
                  <w:sz w:val="20"/>
                  <w:szCs w:val="20"/>
                  <w:u w:val="single"/>
                </w:rPr>
                <w:t>http://www.socialstudiesforkids.com/articles/economics/economicsgraphics.htm</w:t>
              </w:r>
            </w:hyperlink>
            <w:hyperlink r:id="rId25"/>
          </w:p>
          <w:p w:rsidR="007B2E0C" w:rsidRPr="00B8646B" w:rsidRDefault="001D68BB">
            <w:pPr>
              <w:numPr>
                <w:ilvl w:val="0"/>
                <w:numId w:val="17"/>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B8646B">
              <w:rPr>
                <w:i/>
                <w:sz w:val="20"/>
                <w:szCs w:val="20"/>
              </w:rPr>
              <w:t>Farmer George Plants a Nation</w:t>
            </w:r>
            <w:r w:rsidRPr="00B8646B">
              <w:rPr>
                <w:sz w:val="20"/>
                <w:szCs w:val="20"/>
              </w:rPr>
              <w:t xml:space="preserve"> by Peggy Thomas</w:t>
            </w:r>
          </w:p>
          <w:p w:rsidR="007B2E0C" w:rsidRPr="00B8646B" w:rsidRDefault="001D68BB" w:rsidP="00B8646B">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B8646B">
              <w:rPr>
                <w:sz w:val="20"/>
                <w:szCs w:val="20"/>
              </w:rPr>
              <w:t>See unit resources section for websites that provide lists of additional primary and secondary sources.</w:t>
            </w:r>
          </w:p>
        </w:tc>
      </w:tr>
    </w:tbl>
    <w:p w:rsidR="007B2E0C" w:rsidRDefault="007B2E0C">
      <w:pPr>
        <w:widowControl w:val="0"/>
        <w:spacing w:after="0"/>
      </w:pPr>
    </w:p>
    <w:tbl>
      <w:tblPr>
        <w:tblStyle w:val="a2"/>
        <w:tblW w:w="14580"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3262"/>
        <w:gridCol w:w="3353"/>
        <w:gridCol w:w="3352"/>
        <w:gridCol w:w="3353"/>
      </w:tblGrid>
      <w:tr w:rsidR="007B2E0C">
        <w:tc>
          <w:tcPr>
            <w:tcW w:w="14580" w:type="dxa"/>
            <w:gridSpan w:val="5"/>
          </w:tcPr>
          <w:p w:rsidR="007B2E0C" w:rsidRDefault="001D68BB">
            <w:r>
              <w:rPr>
                <w:b/>
                <w:color w:val="7030A0"/>
                <w:sz w:val="20"/>
                <w:szCs w:val="20"/>
              </w:rPr>
              <w:t>Sample Questions Connected to Unit Literacy</w:t>
            </w:r>
          </w:p>
        </w:tc>
      </w:tr>
      <w:tr w:rsidR="007B2E0C">
        <w:trPr>
          <w:trHeight w:val="300"/>
        </w:trPr>
        <w:tc>
          <w:tcPr>
            <w:tcW w:w="1260" w:type="dxa"/>
          </w:tcPr>
          <w:p w:rsidR="007B2E0C" w:rsidRDefault="007B2E0C"/>
        </w:tc>
        <w:tc>
          <w:tcPr>
            <w:tcW w:w="3262" w:type="dxa"/>
          </w:tcPr>
          <w:p w:rsidR="007B2E0C" w:rsidRDefault="001D68BB">
            <w:pPr>
              <w:jc w:val="center"/>
            </w:pPr>
            <w:r>
              <w:rPr>
                <w:b/>
                <w:color w:val="7030A0"/>
                <w:sz w:val="20"/>
                <w:szCs w:val="20"/>
              </w:rPr>
              <w:t>Factual Knowledge</w:t>
            </w:r>
          </w:p>
        </w:tc>
        <w:tc>
          <w:tcPr>
            <w:tcW w:w="3353" w:type="dxa"/>
          </w:tcPr>
          <w:p w:rsidR="007B2E0C" w:rsidRDefault="001D68BB">
            <w:pPr>
              <w:jc w:val="center"/>
            </w:pPr>
            <w:r>
              <w:rPr>
                <w:b/>
                <w:color w:val="7030A0"/>
                <w:sz w:val="20"/>
                <w:szCs w:val="20"/>
              </w:rPr>
              <w:t>Conceptual Knowledge</w:t>
            </w:r>
          </w:p>
        </w:tc>
        <w:tc>
          <w:tcPr>
            <w:tcW w:w="3352" w:type="dxa"/>
          </w:tcPr>
          <w:p w:rsidR="007B2E0C" w:rsidRDefault="001D68BB">
            <w:pPr>
              <w:jc w:val="center"/>
            </w:pPr>
            <w:r>
              <w:rPr>
                <w:b/>
                <w:color w:val="7030A0"/>
                <w:sz w:val="20"/>
                <w:szCs w:val="20"/>
              </w:rPr>
              <w:t>Procedural Knowledge</w:t>
            </w:r>
          </w:p>
        </w:tc>
        <w:tc>
          <w:tcPr>
            <w:tcW w:w="3353" w:type="dxa"/>
          </w:tcPr>
          <w:p w:rsidR="007B2E0C" w:rsidRDefault="001D68BB">
            <w:pPr>
              <w:jc w:val="center"/>
            </w:pPr>
            <w:r>
              <w:rPr>
                <w:b/>
                <w:color w:val="7030A0"/>
                <w:sz w:val="20"/>
                <w:szCs w:val="20"/>
              </w:rPr>
              <w:t>Meta-Cognitive</w:t>
            </w:r>
          </w:p>
        </w:tc>
      </w:tr>
      <w:tr w:rsidR="007B2E0C">
        <w:tc>
          <w:tcPr>
            <w:tcW w:w="1260" w:type="dxa"/>
          </w:tcPr>
          <w:p w:rsidR="007B2E0C" w:rsidRDefault="001D68BB">
            <w:r>
              <w:rPr>
                <w:b/>
                <w:color w:val="7030A0"/>
                <w:sz w:val="20"/>
                <w:szCs w:val="20"/>
              </w:rPr>
              <w:t>Remember</w:t>
            </w:r>
          </w:p>
        </w:tc>
        <w:tc>
          <w:tcPr>
            <w:tcW w:w="3262" w:type="dxa"/>
          </w:tcPr>
          <w:p w:rsidR="007B2E0C" w:rsidRDefault="001D68BB">
            <w:pPr>
              <w:tabs>
                <w:tab w:val="right" w:pos="3204"/>
              </w:tabs>
            </w:pPr>
            <w:r>
              <w:rPr>
                <w:sz w:val="19"/>
                <w:szCs w:val="19"/>
              </w:rPr>
              <w:t>What does scarcity mean?</w:t>
            </w:r>
          </w:p>
        </w:tc>
        <w:tc>
          <w:tcPr>
            <w:tcW w:w="3353" w:type="dxa"/>
          </w:tcPr>
          <w:p w:rsidR="007B2E0C" w:rsidRDefault="001D68BB">
            <w:r>
              <w:rPr>
                <w:sz w:val="19"/>
                <w:szCs w:val="19"/>
              </w:rPr>
              <w:t>How would you summarize the relationship between supply and demand?</w:t>
            </w:r>
          </w:p>
        </w:tc>
        <w:tc>
          <w:tcPr>
            <w:tcW w:w="3352" w:type="dxa"/>
          </w:tcPr>
          <w:p w:rsidR="007B2E0C" w:rsidRDefault="001D68BB">
            <w:r>
              <w:rPr>
                <w:sz w:val="19"/>
                <w:szCs w:val="19"/>
              </w:rPr>
              <w:t>How does a producer become economically successful?</w:t>
            </w:r>
          </w:p>
        </w:tc>
        <w:tc>
          <w:tcPr>
            <w:tcW w:w="3353" w:type="dxa"/>
          </w:tcPr>
          <w:p w:rsidR="007B2E0C" w:rsidRDefault="001D68BB">
            <w:r>
              <w:rPr>
                <w:sz w:val="19"/>
                <w:szCs w:val="19"/>
              </w:rPr>
              <w:t>Is it mandatory for the world to have various economic exchanges (i.e. money, trade, borrow, etc.)? Why or why not?</w:t>
            </w:r>
          </w:p>
        </w:tc>
      </w:tr>
      <w:tr w:rsidR="007B2E0C">
        <w:tc>
          <w:tcPr>
            <w:tcW w:w="1260" w:type="dxa"/>
          </w:tcPr>
          <w:p w:rsidR="007B2E0C" w:rsidRDefault="001D68BB">
            <w:r>
              <w:rPr>
                <w:b/>
                <w:color w:val="7030A0"/>
                <w:sz w:val="20"/>
                <w:szCs w:val="20"/>
              </w:rPr>
              <w:t>Understand</w:t>
            </w:r>
          </w:p>
        </w:tc>
        <w:tc>
          <w:tcPr>
            <w:tcW w:w="3262" w:type="dxa"/>
          </w:tcPr>
          <w:p w:rsidR="007B2E0C" w:rsidRDefault="001D68BB">
            <w:r>
              <w:rPr>
                <w:sz w:val="19"/>
                <w:szCs w:val="19"/>
              </w:rPr>
              <w:t xml:space="preserve">How would you summarize the role of financial institutes? </w:t>
            </w:r>
          </w:p>
        </w:tc>
        <w:tc>
          <w:tcPr>
            <w:tcW w:w="3353" w:type="dxa"/>
          </w:tcPr>
          <w:p w:rsidR="007B2E0C" w:rsidRDefault="001D68BB">
            <w:r>
              <w:rPr>
                <w:sz w:val="19"/>
                <w:szCs w:val="19"/>
              </w:rPr>
              <w:t>How are consumers and producers related?</w:t>
            </w:r>
          </w:p>
        </w:tc>
        <w:tc>
          <w:tcPr>
            <w:tcW w:w="3352" w:type="dxa"/>
          </w:tcPr>
          <w:p w:rsidR="007B2E0C" w:rsidRDefault="001D68BB">
            <w:r>
              <w:rPr>
                <w:sz w:val="19"/>
                <w:szCs w:val="19"/>
              </w:rPr>
              <w:t>How would you rephrase the m</w:t>
            </w:r>
            <w:r>
              <w:rPr>
                <w:sz w:val="19"/>
                <w:szCs w:val="19"/>
              </w:rPr>
              <w:t xml:space="preserve">eaning of </w:t>
            </w:r>
            <w:proofErr w:type="gramStart"/>
            <w:r>
              <w:rPr>
                <w:sz w:val="19"/>
                <w:szCs w:val="19"/>
              </w:rPr>
              <w:t>“ wise</w:t>
            </w:r>
            <w:proofErr w:type="gramEnd"/>
            <w:r>
              <w:rPr>
                <w:sz w:val="19"/>
                <w:szCs w:val="19"/>
              </w:rPr>
              <w:t xml:space="preserve"> money use?”</w:t>
            </w:r>
          </w:p>
        </w:tc>
        <w:tc>
          <w:tcPr>
            <w:tcW w:w="3353" w:type="dxa"/>
          </w:tcPr>
          <w:p w:rsidR="007B2E0C" w:rsidRDefault="001D68BB">
            <w:r>
              <w:rPr>
                <w:sz w:val="20"/>
                <w:szCs w:val="20"/>
              </w:rPr>
              <w:t>How can you illustrate the impact supply and demand has on the economy?</w:t>
            </w:r>
          </w:p>
        </w:tc>
      </w:tr>
      <w:tr w:rsidR="007B2E0C">
        <w:tc>
          <w:tcPr>
            <w:tcW w:w="1260" w:type="dxa"/>
          </w:tcPr>
          <w:p w:rsidR="007B2E0C" w:rsidRDefault="001D68BB">
            <w:r>
              <w:rPr>
                <w:b/>
                <w:color w:val="7030A0"/>
                <w:sz w:val="20"/>
                <w:szCs w:val="20"/>
              </w:rPr>
              <w:t>Apply</w:t>
            </w:r>
          </w:p>
        </w:tc>
        <w:tc>
          <w:tcPr>
            <w:tcW w:w="3262" w:type="dxa"/>
          </w:tcPr>
          <w:p w:rsidR="007B2E0C" w:rsidRDefault="001D68BB">
            <w:r>
              <w:rPr>
                <w:sz w:val="19"/>
                <w:szCs w:val="19"/>
              </w:rPr>
              <w:t xml:space="preserve">What are some personal examples of spending and saving? </w:t>
            </w:r>
          </w:p>
        </w:tc>
        <w:tc>
          <w:tcPr>
            <w:tcW w:w="3353" w:type="dxa"/>
          </w:tcPr>
          <w:p w:rsidR="007B2E0C" w:rsidRDefault="001D68BB">
            <w:r>
              <w:rPr>
                <w:sz w:val="19"/>
                <w:szCs w:val="19"/>
              </w:rPr>
              <w:t xml:space="preserve">What would result if producers increased their goods production </w:t>
            </w:r>
            <w:proofErr w:type="gramStart"/>
            <w:r>
              <w:rPr>
                <w:sz w:val="19"/>
                <w:szCs w:val="19"/>
              </w:rPr>
              <w:t>to</w:t>
            </w:r>
            <w:proofErr w:type="gramEnd"/>
            <w:r>
              <w:rPr>
                <w:sz w:val="19"/>
                <w:szCs w:val="19"/>
              </w:rPr>
              <w:t xml:space="preserve"> quickly?</w:t>
            </w:r>
          </w:p>
        </w:tc>
        <w:tc>
          <w:tcPr>
            <w:tcW w:w="3352" w:type="dxa"/>
          </w:tcPr>
          <w:p w:rsidR="007B2E0C" w:rsidRDefault="001D68BB">
            <w:r>
              <w:rPr>
                <w:sz w:val="19"/>
                <w:szCs w:val="19"/>
              </w:rPr>
              <w:t>What facts would you gather to support the connection between trade and the concept of wants and needs?</w:t>
            </w:r>
          </w:p>
        </w:tc>
        <w:tc>
          <w:tcPr>
            <w:tcW w:w="3353" w:type="dxa"/>
          </w:tcPr>
          <w:p w:rsidR="007B2E0C" w:rsidRDefault="001D68BB">
            <w:r>
              <w:rPr>
                <w:sz w:val="19"/>
                <w:szCs w:val="19"/>
              </w:rPr>
              <w:t>How do events in other nations affect the U.S. economy?</w:t>
            </w:r>
          </w:p>
        </w:tc>
      </w:tr>
      <w:tr w:rsidR="007B2E0C">
        <w:tc>
          <w:tcPr>
            <w:tcW w:w="1260" w:type="dxa"/>
          </w:tcPr>
          <w:p w:rsidR="007B2E0C" w:rsidRDefault="001D68BB">
            <w:r>
              <w:rPr>
                <w:b/>
                <w:color w:val="7030A0"/>
                <w:sz w:val="20"/>
                <w:szCs w:val="20"/>
              </w:rPr>
              <w:t>Analyze</w:t>
            </w:r>
          </w:p>
        </w:tc>
        <w:tc>
          <w:tcPr>
            <w:tcW w:w="3262" w:type="dxa"/>
          </w:tcPr>
          <w:p w:rsidR="007B2E0C" w:rsidRDefault="001D68BB">
            <w:r>
              <w:rPr>
                <w:sz w:val="19"/>
                <w:szCs w:val="19"/>
              </w:rPr>
              <w:t>How would you categorize this list of consumer purchases using the title headings of “wants” and “needs”? (teacher provides list)</w:t>
            </w:r>
          </w:p>
        </w:tc>
        <w:tc>
          <w:tcPr>
            <w:tcW w:w="3353" w:type="dxa"/>
          </w:tcPr>
          <w:p w:rsidR="007B2E0C" w:rsidRDefault="001D68BB">
            <w:r>
              <w:rPr>
                <w:sz w:val="19"/>
                <w:szCs w:val="19"/>
              </w:rPr>
              <w:t xml:space="preserve">How can you tell the difference between trading </w:t>
            </w:r>
            <w:proofErr w:type="gramStart"/>
            <w:r>
              <w:rPr>
                <w:sz w:val="19"/>
                <w:szCs w:val="19"/>
              </w:rPr>
              <w:t>and  borrowing</w:t>
            </w:r>
            <w:proofErr w:type="gramEnd"/>
            <w:r>
              <w:rPr>
                <w:sz w:val="19"/>
                <w:szCs w:val="19"/>
              </w:rPr>
              <w:t>?</w:t>
            </w:r>
          </w:p>
        </w:tc>
        <w:tc>
          <w:tcPr>
            <w:tcW w:w="3352" w:type="dxa"/>
          </w:tcPr>
          <w:p w:rsidR="007B2E0C" w:rsidRDefault="001D68BB">
            <w:r>
              <w:rPr>
                <w:sz w:val="19"/>
                <w:szCs w:val="19"/>
              </w:rPr>
              <w:t>What conclusions can you draw about people who use financial i</w:t>
            </w:r>
            <w:r>
              <w:rPr>
                <w:sz w:val="19"/>
                <w:szCs w:val="19"/>
              </w:rPr>
              <w:t>nstitutions?</w:t>
            </w:r>
          </w:p>
        </w:tc>
        <w:tc>
          <w:tcPr>
            <w:tcW w:w="3353" w:type="dxa"/>
          </w:tcPr>
          <w:p w:rsidR="007B2E0C" w:rsidRDefault="001D68BB">
            <w:r>
              <w:rPr>
                <w:sz w:val="19"/>
                <w:szCs w:val="19"/>
              </w:rPr>
              <w:t>How is our economy impacted by a strike in India or a natural disaster in South America?</w:t>
            </w:r>
          </w:p>
        </w:tc>
      </w:tr>
      <w:tr w:rsidR="007B2E0C">
        <w:tc>
          <w:tcPr>
            <w:tcW w:w="1260" w:type="dxa"/>
          </w:tcPr>
          <w:p w:rsidR="007B2E0C" w:rsidRDefault="001D68BB">
            <w:r>
              <w:rPr>
                <w:b/>
                <w:color w:val="7030A0"/>
                <w:sz w:val="20"/>
                <w:szCs w:val="20"/>
              </w:rPr>
              <w:t>Evaluate</w:t>
            </w:r>
          </w:p>
        </w:tc>
        <w:tc>
          <w:tcPr>
            <w:tcW w:w="3262" w:type="dxa"/>
          </w:tcPr>
          <w:p w:rsidR="007B2E0C" w:rsidRDefault="001D68BB">
            <w:r>
              <w:rPr>
                <w:sz w:val="19"/>
                <w:szCs w:val="19"/>
              </w:rPr>
              <w:t>How does savings influence spending?</w:t>
            </w:r>
          </w:p>
        </w:tc>
        <w:tc>
          <w:tcPr>
            <w:tcW w:w="3353" w:type="dxa"/>
          </w:tcPr>
          <w:p w:rsidR="007B2E0C" w:rsidRDefault="001D68BB">
            <w:r>
              <w:rPr>
                <w:sz w:val="19"/>
                <w:szCs w:val="19"/>
              </w:rPr>
              <w:t>What information would you give to support the importance of saving money?</w:t>
            </w:r>
          </w:p>
        </w:tc>
        <w:tc>
          <w:tcPr>
            <w:tcW w:w="3352" w:type="dxa"/>
          </w:tcPr>
          <w:p w:rsidR="007B2E0C" w:rsidRDefault="001D68BB">
            <w:r>
              <w:rPr>
                <w:sz w:val="19"/>
                <w:szCs w:val="19"/>
              </w:rPr>
              <w:t>Can you assess the value or impo</w:t>
            </w:r>
            <w:r>
              <w:rPr>
                <w:sz w:val="19"/>
                <w:szCs w:val="19"/>
              </w:rPr>
              <w:t>rtance of the use of a financial institution?</w:t>
            </w:r>
          </w:p>
        </w:tc>
        <w:tc>
          <w:tcPr>
            <w:tcW w:w="3353" w:type="dxa"/>
          </w:tcPr>
          <w:p w:rsidR="007B2E0C" w:rsidRDefault="001D68BB">
            <w:r>
              <w:rPr>
                <w:sz w:val="19"/>
                <w:szCs w:val="19"/>
              </w:rPr>
              <w:t xml:space="preserve">How do you determine the advantages or disadvantages </w:t>
            </w:r>
            <w:proofErr w:type="gramStart"/>
            <w:r>
              <w:rPr>
                <w:sz w:val="19"/>
                <w:szCs w:val="19"/>
              </w:rPr>
              <w:t>of  saving</w:t>
            </w:r>
            <w:proofErr w:type="gramEnd"/>
            <w:r>
              <w:rPr>
                <w:sz w:val="19"/>
                <w:szCs w:val="19"/>
              </w:rPr>
              <w:t xml:space="preserve"> money to buy an expensive item rather than buying it on credit?</w:t>
            </w:r>
          </w:p>
        </w:tc>
      </w:tr>
      <w:tr w:rsidR="007B2E0C">
        <w:tc>
          <w:tcPr>
            <w:tcW w:w="1260" w:type="dxa"/>
          </w:tcPr>
          <w:p w:rsidR="007B2E0C" w:rsidRDefault="001D68BB">
            <w:r>
              <w:rPr>
                <w:b/>
                <w:color w:val="7030A0"/>
                <w:sz w:val="20"/>
                <w:szCs w:val="20"/>
              </w:rPr>
              <w:t>Create</w:t>
            </w:r>
          </w:p>
        </w:tc>
        <w:tc>
          <w:tcPr>
            <w:tcW w:w="3262" w:type="dxa"/>
          </w:tcPr>
          <w:p w:rsidR="007B2E0C" w:rsidRDefault="001D68BB">
            <w:r>
              <w:rPr>
                <w:sz w:val="19"/>
                <w:szCs w:val="19"/>
              </w:rPr>
              <w:t>What would happen if people were not able to meet their wants or needs?</w:t>
            </w:r>
          </w:p>
        </w:tc>
        <w:tc>
          <w:tcPr>
            <w:tcW w:w="3353" w:type="dxa"/>
          </w:tcPr>
          <w:p w:rsidR="007B2E0C" w:rsidRDefault="001D68BB">
            <w:r>
              <w:rPr>
                <w:sz w:val="19"/>
                <w:szCs w:val="19"/>
              </w:rPr>
              <w:t>Ca</w:t>
            </w:r>
            <w:r>
              <w:rPr>
                <w:sz w:val="19"/>
                <w:szCs w:val="19"/>
              </w:rPr>
              <w:t xml:space="preserve">n you construct a model that would change scarcity? </w:t>
            </w:r>
          </w:p>
        </w:tc>
        <w:tc>
          <w:tcPr>
            <w:tcW w:w="3352" w:type="dxa"/>
          </w:tcPr>
          <w:p w:rsidR="007B2E0C" w:rsidRDefault="001D68BB">
            <w:r>
              <w:rPr>
                <w:sz w:val="19"/>
                <w:szCs w:val="19"/>
              </w:rPr>
              <w:t>Can you elaborate on the reasons that countries trade items with other countries?</w:t>
            </w:r>
          </w:p>
        </w:tc>
        <w:tc>
          <w:tcPr>
            <w:tcW w:w="3353" w:type="dxa"/>
          </w:tcPr>
          <w:p w:rsidR="007B2E0C" w:rsidRDefault="001D68BB">
            <w:r>
              <w:rPr>
                <w:sz w:val="19"/>
                <w:szCs w:val="19"/>
              </w:rPr>
              <w:t>What could happen if counties no longer traded? How would it impact the world?</w:t>
            </w:r>
          </w:p>
        </w:tc>
      </w:tr>
    </w:tbl>
    <w:tbl>
      <w:tblPr>
        <w:tblStyle w:val="a3"/>
        <w:tblW w:w="14580"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664"/>
        <w:gridCol w:w="598"/>
        <w:gridCol w:w="2066"/>
        <w:gridCol w:w="1117"/>
        <w:gridCol w:w="1547"/>
        <w:gridCol w:w="1783"/>
        <w:gridCol w:w="881"/>
        <w:gridCol w:w="2664"/>
      </w:tblGrid>
      <w:tr w:rsidR="007B2E0C">
        <w:tc>
          <w:tcPr>
            <w:tcW w:w="1260" w:type="dxa"/>
          </w:tcPr>
          <w:p w:rsidR="007B2E0C" w:rsidRDefault="007B2E0C">
            <w:pPr>
              <w:spacing w:line="240" w:lineRule="auto"/>
            </w:pPr>
          </w:p>
        </w:tc>
        <w:tc>
          <w:tcPr>
            <w:tcW w:w="3262" w:type="dxa"/>
            <w:gridSpan w:val="2"/>
          </w:tcPr>
          <w:p w:rsidR="007B2E0C" w:rsidRDefault="001D68BB">
            <w:pPr>
              <w:spacing w:line="240" w:lineRule="auto"/>
              <w:jc w:val="center"/>
            </w:pPr>
            <w:r>
              <w:rPr>
                <w:b/>
                <w:color w:val="7030A0"/>
              </w:rPr>
              <w:t>Factual Knowledge</w:t>
            </w:r>
          </w:p>
        </w:tc>
        <w:tc>
          <w:tcPr>
            <w:tcW w:w="3183" w:type="dxa"/>
            <w:gridSpan w:val="2"/>
          </w:tcPr>
          <w:p w:rsidR="007B2E0C" w:rsidRDefault="001D68BB">
            <w:pPr>
              <w:spacing w:line="240" w:lineRule="auto"/>
              <w:jc w:val="center"/>
            </w:pPr>
            <w:r>
              <w:rPr>
                <w:b/>
                <w:color w:val="7030A0"/>
              </w:rPr>
              <w:t>Conceptual Knowledge</w:t>
            </w:r>
          </w:p>
        </w:tc>
        <w:tc>
          <w:tcPr>
            <w:tcW w:w="3330" w:type="dxa"/>
            <w:gridSpan w:val="2"/>
          </w:tcPr>
          <w:p w:rsidR="007B2E0C" w:rsidRDefault="001D68BB">
            <w:pPr>
              <w:spacing w:line="240" w:lineRule="auto"/>
              <w:jc w:val="center"/>
            </w:pPr>
            <w:r>
              <w:rPr>
                <w:b/>
                <w:color w:val="7030A0"/>
              </w:rPr>
              <w:t>Procedural Knowledge</w:t>
            </w:r>
          </w:p>
        </w:tc>
        <w:tc>
          <w:tcPr>
            <w:tcW w:w="3545" w:type="dxa"/>
            <w:gridSpan w:val="2"/>
          </w:tcPr>
          <w:p w:rsidR="007B2E0C" w:rsidRDefault="001D68BB">
            <w:pPr>
              <w:spacing w:line="240" w:lineRule="auto"/>
              <w:jc w:val="center"/>
            </w:pPr>
            <w:r>
              <w:rPr>
                <w:b/>
                <w:color w:val="7030A0"/>
              </w:rPr>
              <w:t>Meta-Cognitive</w:t>
            </w:r>
          </w:p>
        </w:tc>
      </w:tr>
      <w:tr w:rsidR="007B2E0C">
        <w:trPr>
          <w:trHeight w:val="6800"/>
        </w:trPr>
        <w:tc>
          <w:tcPr>
            <w:tcW w:w="1260" w:type="dxa"/>
          </w:tcPr>
          <w:p w:rsidR="007B2E0C" w:rsidRDefault="007B2E0C"/>
          <w:p w:rsidR="007B2E0C" w:rsidRDefault="001D68BB">
            <w:r>
              <w:rPr>
                <w:b/>
                <w:color w:val="7030A0"/>
                <w:sz w:val="20"/>
                <w:szCs w:val="20"/>
              </w:rPr>
              <w:t>Text Dependent Tasks</w:t>
            </w:r>
          </w:p>
          <w:p w:rsidR="007B2E0C" w:rsidRDefault="007B2E0C"/>
          <w:p w:rsidR="007B2E0C" w:rsidRDefault="007B2E0C"/>
        </w:tc>
        <w:tc>
          <w:tcPr>
            <w:tcW w:w="3262" w:type="dxa"/>
            <w:gridSpan w:val="2"/>
          </w:tcPr>
          <w:p w:rsidR="007B2E0C" w:rsidRDefault="001D68BB">
            <w:pPr>
              <w:numPr>
                <w:ilvl w:val="0"/>
                <w:numId w:val="1"/>
              </w:numPr>
              <w:spacing w:after="0" w:line="240" w:lineRule="auto"/>
              <w:ind w:hanging="360"/>
            </w:pPr>
            <w:r>
              <w:t>Read a book about money and describe the how people save, spend, and borrow. (</w:t>
            </w:r>
            <w:r>
              <w:rPr>
                <w:color w:val="FF0000"/>
              </w:rPr>
              <w:t>CR</w:t>
            </w:r>
            <w:r>
              <w:t xml:space="preserve">, </w:t>
            </w:r>
            <w:r>
              <w:rPr>
                <w:color w:val="9900FF"/>
              </w:rPr>
              <w:t>P</w:t>
            </w:r>
            <w:r>
              <w:t>,</w:t>
            </w:r>
            <w:r>
              <w:rPr>
                <w:color w:val="FFC000"/>
              </w:rPr>
              <w:t>W</w:t>
            </w:r>
            <w:r>
              <w:t>)</w:t>
            </w:r>
          </w:p>
          <w:p w:rsidR="007B2E0C" w:rsidRDefault="001D68BB">
            <w:pPr>
              <w:numPr>
                <w:ilvl w:val="0"/>
                <w:numId w:val="1"/>
              </w:numPr>
              <w:spacing w:after="0" w:line="240" w:lineRule="auto"/>
              <w:ind w:hanging="360"/>
            </w:pPr>
            <w:r>
              <w:t>Read about goods and services and create a T-chart giving examples of each. (</w:t>
            </w:r>
            <w:r>
              <w:rPr>
                <w:color w:val="FF0000"/>
              </w:rPr>
              <w:t>CR</w:t>
            </w:r>
            <w:r>
              <w:t xml:space="preserve">, </w:t>
            </w:r>
            <w:r>
              <w:rPr>
                <w:color w:val="00B050"/>
              </w:rPr>
              <w:t>A</w:t>
            </w:r>
            <w:r>
              <w:t xml:space="preserve">, </w:t>
            </w:r>
            <w:r>
              <w:rPr>
                <w:color w:val="FFC000"/>
              </w:rPr>
              <w:t>W</w:t>
            </w:r>
            <w:r>
              <w:t>)</w:t>
            </w:r>
          </w:p>
          <w:p w:rsidR="007B2E0C" w:rsidRDefault="001D68BB">
            <w:pPr>
              <w:numPr>
                <w:ilvl w:val="0"/>
                <w:numId w:val="1"/>
              </w:numPr>
              <w:spacing w:after="0" w:line="240" w:lineRule="auto"/>
              <w:ind w:hanging="360"/>
            </w:pPr>
            <w:r>
              <w:t>Use old magazines to create a collages depicting workers involved in various services. (</w:t>
            </w:r>
            <w:r>
              <w:rPr>
                <w:color w:val="00B050"/>
              </w:rPr>
              <w:t>A</w:t>
            </w:r>
            <w:r>
              <w:t>)</w:t>
            </w:r>
          </w:p>
          <w:p w:rsidR="007B2E0C" w:rsidRDefault="001D68BB">
            <w:pPr>
              <w:numPr>
                <w:ilvl w:val="0"/>
                <w:numId w:val="1"/>
              </w:numPr>
              <w:spacing w:after="0" w:line="240" w:lineRule="auto"/>
              <w:ind w:hanging="360"/>
            </w:pPr>
            <w:r>
              <w:t>Create a flip chart and explain ways money is used for the following categories: saving, spending, borrowing, and giving. (</w:t>
            </w:r>
            <w:r>
              <w:rPr>
                <w:color w:val="7030A0"/>
              </w:rPr>
              <w:t>P</w:t>
            </w:r>
            <w:r>
              <w:t>,</w:t>
            </w:r>
            <w:r>
              <w:rPr>
                <w:color w:val="FFC000"/>
              </w:rPr>
              <w:t xml:space="preserve"> W</w:t>
            </w:r>
            <w:r>
              <w:t>)</w:t>
            </w:r>
          </w:p>
          <w:p w:rsidR="007B2E0C" w:rsidRDefault="007B2E0C">
            <w:pPr>
              <w:spacing w:after="0" w:line="240" w:lineRule="auto"/>
            </w:pPr>
          </w:p>
          <w:p w:rsidR="007B2E0C" w:rsidRDefault="007B2E0C">
            <w:pPr>
              <w:spacing w:after="0" w:line="240" w:lineRule="auto"/>
              <w:ind w:left="360"/>
            </w:pPr>
          </w:p>
        </w:tc>
        <w:tc>
          <w:tcPr>
            <w:tcW w:w="3183" w:type="dxa"/>
            <w:gridSpan w:val="2"/>
          </w:tcPr>
          <w:p w:rsidR="007B2E0C" w:rsidRDefault="001D68BB">
            <w:pPr>
              <w:numPr>
                <w:ilvl w:val="0"/>
                <w:numId w:val="4"/>
              </w:numPr>
              <w:spacing w:after="0" w:line="240" w:lineRule="auto"/>
              <w:ind w:hanging="360"/>
            </w:pPr>
            <w:r>
              <w:t>Read a text about supply and deman</w:t>
            </w:r>
            <w:r>
              <w:t>d.  Write a summary about the relationship between the two concepts. (</w:t>
            </w:r>
            <w:r>
              <w:rPr>
                <w:color w:val="FF0000"/>
              </w:rPr>
              <w:t>CR</w:t>
            </w:r>
            <w:r>
              <w:t xml:space="preserve">, </w:t>
            </w:r>
            <w:r>
              <w:rPr>
                <w:color w:val="00B050"/>
              </w:rPr>
              <w:t>A</w:t>
            </w:r>
            <w:r>
              <w:t xml:space="preserve">, </w:t>
            </w:r>
            <w:r>
              <w:rPr>
                <w:color w:val="FFC000"/>
              </w:rPr>
              <w:t>W</w:t>
            </w:r>
            <w:r>
              <w:t>)</w:t>
            </w:r>
          </w:p>
          <w:p w:rsidR="007B2E0C" w:rsidRDefault="001D68BB">
            <w:pPr>
              <w:numPr>
                <w:ilvl w:val="0"/>
                <w:numId w:val="4"/>
              </w:numPr>
              <w:spacing w:after="0" w:line="240" w:lineRule="auto"/>
              <w:ind w:hanging="360"/>
            </w:pPr>
            <w:r>
              <w:t>Discuss the circumstances which you might trade a cell phone for a bottle of water. Write an opinion pieces discussing your reasons. (</w:t>
            </w:r>
            <w:r>
              <w:rPr>
                <w:color w:val="00B050"/>
              </w:rPr>
              <w:t>A</w:t>
            </w:r>
            <w:r>
              <w:t>,</w:t>
            </w:r>
            <w:r>
              <w:rPr>
                <w:color w:val="00B0F0"/>
              </w:rPr>
              <w:t>SP</w:t>
            </w:r>
            <w:r>
              <w:t xml:space="preserve">, </w:t>
            </w:r>
            <w:r>
              <w:rPr>
                <w:color w:val="7030A0"/>
              </w:rPr>
              <w:t>P</w:t>
            </w:r>
            <w:r>
              <w:t>,</w:t>
            </w:r>
            <w:r>
              <w:rPr>
                <w:color w:val="FFC000"/>
              </w:rPr>
              <w:t>W</w:t>
            </w:r>
            <w:r>
              <w:t>)</w:t>
            </w:r>
          </w:p>
          <w:p w:rsidR="007B2E0C" w:rsidRDefault="001D68BB">
            <w:pPr>
              <w:numPr>
                <w:ilvl w:val="0"/>
                <w:numId w:val="4"/>
              </w:numPr>
              <w:spacing w:after="0" w:line="240" w:lineRule="auto"/>
              <w:ind w:hanging="360"/>
            </w:pPr>
            <w:r>
              <w:t>Compare and contrast the aspect</w:t>
            </w:r>
            <w:r>
              <w:t xml:space="preserve"> of saving and spending. (</w:t>
            </w:r>
            <w:r>
              <w:rPr>
                <w:color w:val="00B050"/>
              </w:rPr>
              <w:t>A</w:t>
            </w:r>
            <w:r>
              <w:t xml:space="preserve">, </w:t>
            </w:r>
            <w:r>
              <w:rPr>
                <w:color w:val="00B0F0"/>
              </w:rPr>
              <w:t>SPL</w:t>
            </w:r>
            <w:r>
              <w:t xml:space="preserve">, </w:t>
            </w:r>
            <w:r>
              <w:rPr>
                <w:color w:val="7030A0"/>
              </w:rPr>
              <w:t>P</w:t>
            </w:r>
            <w:r>
              <w:t xml:space="preserve">, </w:t>
            </w:r>
            <w:r>
              <w:rPr>
                <w:color w:val="FFC000"/>
              </w:rPr>
              <w:t>W</w:t>
            </w:r>
            <w:r>
              <w:t>)</w:t>
            </w:r>
          </w:p>
          <w:p w:rsidR="007B2E0C" w:rsidRDefault="001D68BB">
            <w:pPr>
              <w:numPr>
                <w:ilvl w:val="0"/>
                <w:numId w:val="4"/>
              </w:numPr>
              <w:spacing w:after="0" w:line="240" w:lineRule="auto"/>
              <w:ind w:hanging="360"/>
            </w:pPr>
            <w:r>
              <w:t xml:space="preserve">Have students write a short paragraph comparing their wants in the summer months to those in the winter months. ( </w:t>
            </w:r>
            <w:r>
              <w:rPr>
                <w:color w:val="00B050"/>
              </w:rPr>
              <w:t>A</w:t>
            </w:r>
            <w:r>
              <w:t xml:space="preserve">, </w:t>
            </w:r>
            <w:r>
              <w:rPr>
                <w:color w:val="00B0F0"/>
              </w:rPr>
              <w:t>SPL</w:t>
            </w:r>
            <w:r>
              <w:t xml:space="preserve">, </w:t>
            </w:r>
            <w:r>
              <w:rPr>
                <w:color w:val="FFC000"/>
              </w:rPr>
              <w:t>W</w:t>
            </w:r>
            <w:r>
              <w:t>)</w:t>
            </w:r>
          </w:p>
        </w:tc>
        <w:tc>
          <w:tcPr>
            <w:tcW w:w="3330" w:type="dxa"/>
            <w:gridSpan w:val="2"/>
          </w:tcPr>
          <w:p w:rsidR="007B2E0C" w:rsidRDefault="001D68BB">
            <w:pPr>
              <w:numPr>
                <w:ilvl w:val="0"/>
                <w:numId w:val="2"/>
              </w:numPr>
              <w:spacing w:after="0" w:line="240" w:lineRule="auto"/>
              <w:ind w:hanging="360"/>
            </w:pPr>
            <w:r>
              <w:t>Give one example of a way you have contributed to saving, borrowing, spending, and giving.  Rank your list from the most important way you used “money” to the least important.  Then explain why you ranked them the way that you did. (</w:t>
            </w:r>
            <w:r>
              <w:rPr>
                <w:color w:val="7030A0"/>
              </w:rPr>
              <w:t>P</w:t>
            </w:r>
            <w:r>
              <w:t xml:space="preserve">, </w:t>
            </w:r>
            <w:r>
              <w:rPr>
                <w:color w:val="FFC000"/>
              </w:rPr>
              <w:t>W</w:t>
            </w:r>
            <w:r>
              <w:t>)</w:t>
            </w:r>
          </w:p>
          <w:p w:rsidR="007B2E0C" w:rsidRDefault="001D68BB">
            <w:pPr>
              <w:numPr>
                <w:ilvl w:val="0"/>
                <w:numId w:val="2"/>
              </w:numPr>
              <w:spacing w:after="0" w:line="240" w:lineRule="auto"/>
              <w:ind w:hanging="360"/>
            </w:pPr>
            <w:r>
              <w:t>Read stories to h</w:t>
            </w:r>
            <w:r>
              <w:t>elp illustrate the decision-making process. Ask students to guess what choice the character will make and what choice they would make themselves. Would they, for example, barter the family cow for a handful of magic beans? Write a reflection of what you wo</w:t>
            </w:r>
            <w:r>
              <w:t>uld do if you were the character.(</w:t>
            </w:r>
            <w:r>
              <w:rPr>
                <w:color w:val="FF0000"/>
              </w:rPr>
              <w:t>CR</w:t>
            </w:r>
            <w:r>
              <w:t xml:space="preserve">, </w:t>
            </w:r>
            <w:r>
              <w:rPr>
                <w:color w:val="00B050"/>
              </w:rPr>
              <w:t>A</w:t>
            </w:r>
            <w:r>
              <w:t xml:space="preserve">, </w:t>
            </w:r>
            <w:r>
              <w:rPr>
                <w:color w:val="00B0F0"/>
              </w:rPr>
              <w:t>SPL</w:t>
            </w:r>
            <w:r>
              <w:t xml:space="preserve">, </w:t>
            </w:r>
            <w:r>
              <w:rPr>
                <w:color w:val="FFC000"/>
              </w:rPr>
              <w:t>W</w:t>
            </w:r>
            <w:r>
              <w:t>)</w:t>
            </w:r>
          </w:p>
        </w:tc>
        <w:tc>
          <w:tcPr>
            <w:tcW w:w="3545" w:type="dxa"/>
            <w:gridSpan w:val="2"/>
          </w:tcPr>
          <w:p w:rsidR="007B2E0C" w:rsidRDefault="001D68BB">
            <w:pPr>
              <w:numPr>
                <w:ilvl w:val="0"/>
                <w:numId w:val="1"/>
              </w:numPr>
              <w:spacing w:after="0" w:line="240" w:lineRule="auto"/>
              <w:ind w:hanging="360"/>
            </w:pPr>
            <w:r>
              <w:t>If given $100, make a list of reasons/examples for spending, saving, or giving away that money?  Tell a partner which you would be more likely to do. (</w:t>
            </w:r>
            <w:r>
              <w:rPr>
                <w:color w:val="00B0F0"/>
              </w:rPr>
              <w:t>SPL</w:t>
            </w:r>
            <w:r>
              <w:t xml:space="preserve">, </w:t>
            </w:r>
            <w:r>
              <w:rPr>
                <w:color w:val="FFC000"/>
              </w:rPr>
              <w:t>W</w:t>
            </w:r>
            <w:r>
              <w:t>)</w:t>
            </w:r>
          </w:p>
          <w:p w:rsidR="007B2E0C" w:rsidRDefault="001D68BB">
            <w:pPr>
              <w:numPr>
                <w:ilvl w:val="0"/>
                <w:numId w:val="1"/>
              </w:numPr>
              <w:spacing w:after="0" w:line="240" w:lineRule="auto"/>
              <w:ind w:hanging="360"/>
            </w:pPr>
            <w:r>
              <w:t>Read texts about the impact producers and consum</w:t>
            </w:r>
            <w:r>
              <w:t>ers have on the economy.  Then create 2-3 text-based questions.  Share your texts and questions with a partner.  Discuss the answers at the end. (</w:t>
            </w:r>
            <w:r>
              <w:rPr>
                <w:color w:val="FF0000"/>
              </w:rPr>
              <w:t>CR</w:t>
            </w:r>
            <w:r>
              <w:t xml:space="preserve">, </w:t>
            </w:r>
            <w:r>
              <w:rPr>
                <w:color w:val="00B050"/>
              </w:rPr>
              <w:t>A</w:t>
            </w:r>
            <w:r>
              <w:t xml:space="preserve">, </w:t>
            </w:r>
            <w:r>
              <w:rPr>
                <w:color w:val="00B0F0"/>
              </w:rPr>
              <w:t>SPL</w:t>
            </w:r>
            <w:r>
              <w:t xml:space="preserve">, </w:t>
            </w:r>
            <w:r>
              <w:rPr>
                <w:color w:val="FFC000"/>
              </w:rPr>
              <w:t>W</w:t>
            </w:r>
            <w:r>
              <w:t>)</w:t>
            </w:r>
          </w:p>
          <w:p w:rsidR="007B2E0C" w:rsidRDefault="001D68BB">
            <w:pPr>
              <w:numPr>
                <w:ilvl w:val="0"/>
                <w:numId w:val="1"/>
              </w:numPr>
              <w:spacing w:after="0" w:line="240" w:lineRule="auto"/>
              <w:ind w:hanging="360"/>
            </w:pPr>
            <w:r>
              <w:t>Take students on an investigative tour of the school. Their goal is to identify all the service</w:t>
            </w:r>
            <w:r>
              <w:t>s they can and develop interview questions and allow students to interview the people at school who provides a service.(</w:t>
            </w:r>
            <w:r>
              <w:rPr>
                <w:color w:val="FF0000"/>
              </w:rPr>
              <w:t>CR</w:t>
            </w:r>
            <w:r>
              <w:t xml:space="preserve">, </w:t>
            </w:r>
            <w:r>
              <w:rPr>
                <w:color w:val="00B050"/>
              </w:rPr>
              <w:t>A</w:t>
            </w:r>
            <w:r>
              <w:t xml:space="preserve">, </w:t>
            </w:r>
            <w:r>
              <w:rPr>
                <w:color w:val="00B0F0"/>
              </w:rPr>
              <w:t>SPL</w:t>
            </w:r>
            <w:r>
              <w:t xml:space="preserve">, </w:t>
            </w:r>
            <w:r>
              <w:rPr>
                <w:color w:val="FFC000"/>
              </w:rPr>
              <w:t>W</w:t>
            </w:r>
            <w:r>
              <w:t>)</w:t>
            </w:r>
          </w:p>
        </w:tc>
      </w:tr>
      <w:tr w:rsidR="007B2E0C">
        <w:trPr>
          <w:trHeight w:val="800"/>
        </w:trPr>
        <w:tc>
          <w:tcPr>
            <w:tcW w:w="1260" w:type="dxa"/>
          </w:tcPr>
          <w:p w:rsidR="007B2E0C" w:rsidRDefault="001D68BB">
            <w:r>
              <w:rPr>
                <w:b/>
                <w:color w:val="7030A0"/>
              </w:rPr>
              <w:t>Legend</w:t>
            </w:r>
          </w:p>
        </w:tc>
        <w:tc>
          <w:tcPr>
            <w:tcW w:w="2664" w:type="dxa"/>
          </w:tcPr>
          <w:p w:rsidR="007B2E0C" w:rsidRDefault="001D68BB">
            <w:pPr>
              <w:spacing w:after="0" w:line="240" w:lineRule="auto"/>
              <w:ind w:left="360"/>
            </w:pPr>
            <w:r>
              <w:rPr>
                <w:color w:val="FF0000"/>
              </w:rPr>
              <w:t>CR = Close Reading</w:t>
            </w:r>
          </w:p>
        </w:tc>
        <w:tc>
          <w:tcPr>
            <w:tcW w:w="2664" w:type="dxa"/>
            <w:gridSpan w:val="2"/>
          </w:tcPr>
          <w:p w:rsidR="007B2E0C" w:rsidRDefault="001D68BB">
            <w:pPr>
              <w:spacing w:after="0" w:line="240" w:lineRule="auto"/>
              <w:ind w:left="360"/>
            </w:pPr>
            <w:r>
              <w:rPr>
                <w:color w:val="00B050"/>
              </w:rPr>
              <w:t>A = Annotating</w:t>
            </w:r>
          </w:p>
        </w:tc>
        <w:tc>
          <w:tcPr>
            <w:tcW w:w="2664" w:type="dxa"/>
            <w:gridSpan w:val="2"/>
          </w:tcPr>
          <w:p w:rsidR="007B2E0C" w:rsidRDefault="001D68BB">
            <w:pPr>
              <w:spacing w:after="0" w:line="240" w:lineRule="auto"/>
              <w:ind w:left="360"/>
            </w:pPr>
            <w:r>
              <w:rPr>
                <w:color w:val="00B0F0"/>
              </w:rPr>
              <w:t>SPL = Speaking and Listening</w:t>
            </w:r>
          </w:p>
        </w:tc>
        <w:tc>
          <w:tcPr>
            <w:tcW w:w="2664" w:type="dxa"/>
            <w:gridSpan w:val="2"/>
          </w:tcPr>
          <w:p w:rsidR="007B2E0C" w:rsidRDefault="001D68BB">
            <w:pPr>
              <w:spacing w:after="0" w:line="240" w:lineRule="auto"/>
              <w:ind w:left="360"/>
            </w:pPr>
            <w:r>
              <w:rPr>
                <w:color w:val="7030A0"/>
              </w:rPr>
              <w:t>P = Pre-Writing</w:t>
            </w:r>
          </w:p>
        </w:tc>
        <w:tc>
          <w:tcPr>
            <w:tcW w:w="2664" w:type="dxa"/>
          </w:tcPr>
          <w:p w:rsidR="007B2E0C" w:rsidRDefault="001D68BB">
            <w:pPr>
              <w:spacing w:after="0" w:line="240" w:lineRule="auto"/>
              <w:ind w:left="360"/>
            </w:pPr>
            <w:r>
              <w:rPr>
                <w:color w:val="FFC000"/>
              </w:rPr>
              <w:t>W = Writing</w:t>
            </w:r>
          </w:p>
        </w:tc>
      </w:tr>
    </w:tbl>
    <w:tbl>
      <w:tblPr>
        <w:tblStyle w:val="a4"/>
        <w:tblW w:w="14040" w:type="dxa"/>
        <w:tblInd w:w="-2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7020"/>
        <w:gridCol w:w="7020"/>
      </w:tblGrid>
      <w:tr w:rsidR="007B2E0C" w:rsidTr="007B2E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40" w:type="dxa"/>
            <w:gridSpan w:val="2"/>
            <w:tcBorders>
              <w:bottom w:val="nil"/>
            </w:tcBorders>
          </w:tcPr>
          <w:p w:rsidR="007B2E0C" w:rsidRDefault="001D68BB">
            <w:r>
              <w:rPr>
                <w:b w:val="0"/>
                <w:color w:val="7030A0"/>
                <w:sz w:val="20"/>
                <w:szCs w:val="20"/>
              </w:rPr>
              <w:lastRenderedPageBreak/>
              <w:t>Learning Connections:</w:t>
            </w:r>
            <w:r>
              <w:rPr>
                <w:b w:val="0"/>
                <w:i/>
                <w:color w:val="7030A0"/>
                <w:sz w:val="20"/>
                <w:szCs w:val="20"/>
              </w:rPr>
              <w:t xml:space="preserve"> </w:t>
            </w:r>
          </w:p>
        </w:tc>
      </w:tr>
      <w:tr w:rsidR="007B2E0C" w:rsidTr="007B2E0C">
        <w:trPr>
          <w:trHeight w:val="300"/>
        </w:trPr>
        <w:tc>
          <w:tcPr>
            <w:cnfStyle w:val="001000000000" w:firstRow="0" w:lastRow="0" w:firstColumn="1" w:lastColumn="0" w:oddVBand="0" w:evenVBand="0" w:oddHBand="0" w:evenHBand="0" w:firstRowFirstColumn="0" w:firstRowLastColumn="0" w:lastRowFirstColumn="0" w:lastRowLastColumn="0"/>
            <w:tcW w:w="7020" w:type="dxa"/>
            <w:tcBorders>
              <w:top w:val="nil"/>
              <w:right w:val="nil"/>
            </w:tcBorders>
          </w:tcPr>
          <w:p w:rsidR="007B2E0C" w:rsidRDefault="001D68BB">
            <w:pPr>
              <w:tabs>
                <w:tab w:val="left" w:pos="0"/>
              </w:tabs>
              <w:jc w:val="center"/>
            </w:pPr>
            <w:r>
              <w:rPr>
                <w:b w:val="0"/>
                <w:i/>
                <w:color w:val="7030A0"/>
                <w:sz w:val="20"/>
                <w:szCs w:val="20"/>
              </w:rPr>
              <w:t>Before Topic is taught (prior learning):</w:t>
            </w:r>
          </w:p>
        </w:tc>
        <w:tc>
          <w:tcPr>
            <w:tcW w:w="7020" w:type="dxa"/>
            <w:tcBorders>
              <w:top w:val="nil"/>
              <w:left w:val="nil"/>
            </w:tcBorders>
          </w:tcPr>
          <w:p w:rsidR="007B2E0C" w:rsidRDefault="001D68BB">
            <w:pPr>
              <w:jc w:val="center"/>
              <w:cnfStyle w:val="000000000000" w:firstRow="0" w:lastRow="0" w:firstColumn="0" w:lastColumn="0" w:oddVBand="0" w:evenVBand="0" w:oddHBand="0" w:evenHBand="0" w:firstRowFirstColumn="0" w:firstRowLastColumn="0" w:lastRowFirstColumn="0" w:lastRowLastColumn="0"/>
            </w:pPr>
            <w:r>
              <w:rPr>
                <w:b/>
                <w:i/>
                <w:color w:val="7030A0"/>
                <w:sz w:val="20"/>
                <w:szCs w:val="20"/>
              </w:rPr>
              <w:t>After Topic is taught (anticipated learning):</w:t>
            </w:r>
          </w:p>
        </w:tc>
      </w:tr>
      <w:tr w:rsidR="007B2E0C" w:rsidTr="007B2E0C">
        <w:trPr>
          <w:trHeight w:val="5840"/>
        </w:trPr>
        <w:tc>
          <w:tcPr>
            <w:cnfStyle w:val="001000000000" w:firstRow="0" w:lastRow="0" w:firstColumn="1" w:lastColumn="0" w:oddVBand="0" w:evenVBand="0" w:oddHBand="0" w:evenHBand="0" w:firstRowFirstColumn="0" w:firstRowLastColumn="0" w:lastRowFirstColumn="0" w:lastRowLastColumn="0"/>
            <w:tcW w:w="7020" w:type="dxa"/>
          </w:tcPr>
          <w:p w:rsidR="007B2E0C" w:rsidRDefault="007B2E0C"/>
          <w:p w:rsidR="007B2E0C" w:rsidRDefault="001D68BB">
            <w:r>
              <w:rPr>
                <w:b w:val="0"/>
              </w:rPr>
              <w:t>Note: This list indicates what students show already understand about civics and government from Kindergarten and First grade.  Teachers may need to reviews these concepts prior to starting the unit.</w:t>
            </w:r>
          </w:p>
          <w:p w:rsidR="007B2E0C" w:rsidRDefault="001D68BB">
            <w:pPr>
              <w:numPr>
                <w:ilvl w:val="0"/>
                <w:numId w:val="12"/>
              </w:numPr>
              <w:ind w:hanging="360"/>
            </w:pPr>
            <w:r>
              <w:rPr>
                <w:b w:val="0"/>
              </w:rPr>
              <w:t>Examples of jobs.</w:t>
            </w:r>
          </w:p>
          <w:p w:rsidR="007B2E0C" w:rsidRDefault="001D68BB">
            <w:pPr>
              <w:numPr>
                <w:ilvl w:val="0"/>
                <w:numId w:val="12"/>
              </w:numPr>
              <w:ind w:hanging="360"/>
            </w:pPr>
            <w:r>
              <w:rPr>
                <w:b w:val="0"/>
              </w:rPr>
              <w:t>The difference between needs and wants</w:t>
            </w:r>
            <w:r>
              <w:rPr>
                <w:b w:val="0"/>
              </w:rPr>
              <w:t>.</w:t>
            </w:r>
          </w:p>
          <w:p w:rsidR="007B2E0C" w:rsidRDefault="001D68BB">
            <w:pPr>
              <w:numPr>
                <w:ilvl w:val="0"/>
                <w:numId w:val="12"/>
              </w:numPr>
              <w:ind w:hanging="360"/>
            </w:pPr>
            <w:r>
              <w:rPr>
                <w:b w:val="0"/>
              </w:rPr>
              <w:t>Jobs provide money for people that allow them to make choices about purchases that serve their needs and wants.</w:t>
            </w:r>
          </w:p>
          <w:p w:rsidR="007B2E0C" w:rsidRDefault="001D68BB">
            <w:pPr>
              <w:numPr>
                <w:ilvl w:val="0"/>
                <w:numId w:val="12"/>
              </w:numPr>
              <w:ind w:hanging="360"/>
            </w:pPr>
            <w:r>
              <w:rPr>
                <w:b w:val="0"/>
              </w:rPr>
              <w:t xml:space="preserve">People often depend on jobs and other sources of income so they can contribute to the production and exchange of goods and services.  </w:t>
            </w:r>
          </w:p>
          <w:p w:rsidR="007B2E0C" w:rsidRDefault="001D68BB">
            <w:pPr>
              <w:numPr>
                <w:ilvl w:val="0"/>
                <w:numId w:val="12"/>
              </w:numPr>
              <w:ind w:hanging="360"/>
            </w:pPr>
            <w:r>
              <w:rPr>
                <w:b w:val="0"/>
              </w:rPr>
              <w:t xml:space="preserve">Choice </w:t>
            </w:r>
            <w:r>
              <w:rPr>
                <w:b w:val="0"/>
              </w:rPr>
              <w:t>is integral to earning and using money for goods and services.</w:t>
            </w:r>
          </w:p>
          <w:p w:rsidR="007B2E0C" w:rsidRDefault="001D68BB">
            <w:pPr>
              <w:numPr>
                <w:ilvl w:val="0"/>
                <w:numId w:val="12"/>
              </w:numPr>
              <w:ind w:hanging="360"/>
            </w:pPr>
            <w:r>
              <w:rPr>
                <w:b w:val="0"/>
              </w:rPr>
              <w:t>Goods and services are determined by the availability of resources.</w:t>
            </w:r>
          </w:p>
          <w:p w:rsidR="007B2E0C" w:rsidRDefault="001D68BB">
            <w:pPr>
              <w:numPr>
                <w:ilvl w:val="0"/>
                <w:numId w:val="12"/>
              </w:numPr>
              <w:ind w:hanging="360"/>
            </w:pPr>
            <w:r>
              <w:rPr>
                <w:b w:val="0"/>
              </w:rPr>
              <w:t>The process of making choices using available resources and why people cannot have everything they want.</w:t>
            </w:r>
          </w:p>
        </w:tc>
        <w:tc>
          <w:tcPr>
            <w:tcW w:w="7020" w:type="dxa"/>
          </w:tcPr>
          <w:p w:rsidR="007B2E0C" w:rsidRDefault="007B2E0C">
            <w:pPr>
              <w:cnfStyle w:val="000000000000" w:firstRow="0" w:lastRow="0" w:firstColumn="0" w:lastColumn="0" w:oddVBand="0" w:evenVBand="0" w:oddHBand="0" w:evenHBand="0" w:firstRowFirstColumn="0" w:firstRowLastColumn="0" w:lastRowFirstColumn="0" w:lastRowLastColumn="0"/>
            </w:pPr>
          </w:p>
          <w:p w:rsidR="007B2E0C" w:rsidRDefault="001D68BB">
            <w:pPr>
              <w:cnfStyle w:val="000000000000" w:firstRow="0" w:lastRow="0" w:firstColumn="0" w:lastColumn="0" w:oddVBand="0" w:evenVBand="0" w:oddHBand="0" w:evenHBand="0" w:firstRowFirstColumn="0" w:firstRowLastColumn="0" w:lastRowFirstColumn="0" w:lastRowLastColumn="0"/>
            </w:pPr>
            <w:r>
              <w:rPr>
                <w:b/>
              </w:rPr>
              <w:t>Note:</w:t>
            </w:r>
            <w:r>
              <w:t xml:space="preserve"> The underline</w:t>
            </w:r>
            <w:r>
              <w:t>d words indicate the change between the on grade level learning and anticipated future learning.  Teachers can use this list to provide enrichment for students.</w:t>
            </w:r>
          </w:p>
          <w:p w:rsidR="007B2E0C" w:rsidRDefault="001D68BB">
            <w:pPr>
              <w:numPr>
                <w:ilvl w:val="0"/>
                <w:numId w:val="18"/>
              </w:numPr>
              <w:ind w:hanging="360"/>
              <w:cnfStyle w:val="000000000000" w:firstRow="0" w:lastRow="0" w:firstColumn="0" w:lastColumn="0" w:oddVBand="0" w:evenVBand="0" w:oddHBand="0" w:evenHBand="0" w:firstRowFirstColumn="0" w:firstRowLastColumn="0" w:lastRowFirstColumn="0" w:lastRowLastColumn="0"/>
            </w:pPr>
            <w:r>
              <w:rPr>
                <w:u w:val="single"/>
              </w:rPr>
              <w:t>Prices</w:t>
            </w:r>
            <w:r>
              <w:t xml:space="preserve"> may reflect the availability and location of resources.  </w:t>
            </w:r>
          </w:p>
          <w:p w:rsidR="007B2E0C" w:rsidRDefault="001D68BB">
            <w:pPr>
              <w:numPr>
                <w:ilvl w:val="0"/>
                <w:numId w:val="18"/>
              </w:numPr>
              <w:ind w:hanging="360"/>
              <w:cnfStyle w:val="000000000000" w:firstRow="0" w:lastRow="0" w:firstColumn="0" w:lastColumn="0" w:oddVBand="0" w:evenVBand="0" w:oddHBand="0" w:evenHBand="0" w:firstRowFirstColumn="0" w:firstRowLastColumn="0" w:lastRowFirstColumn="0" w:lastRowLastColumn="0"/>
            </w:pPr>
            <w:r>
              <w:t xml:space="preserve">Scarcity may </w:t>
            </w:r>
            <w:r>
              <w:rPr>
                <w:u w:val="single"/>
              </w:rPr>
              <w:t>dictate the econo</w:t>
            </w:r>
            <w:r>
              <w:rPr>
                <w:u w:val="single"/>
              </w:rPr>
              <w:t xml:space="preserve">mic choices </w:t>
            </w:r>
            <w:r>
              <w:t>of individuals.</w:t>
            </w:r>
          </w:p>
          <w:p w:rsidR="007B2E0C" w:rsidRDefault="001D68BB">
            <w:pPr>
              <w:numPr>
                <w:ilvl w:val="0"/>
                <w:numId w:val="18"/>
              </w:numPr>
              <w:ind w:hanging="360"/>
              <w:cnfStyle w:val="000000000000" w:firstRow="0" w:lastRow="0" w:firstColumn="0" w:lastColumn="0" w:oddVBand="0" w:evenVBand="0" w:oddHBand="0" w:evenHBand="0" w:firstRowFirstColumn="0" w:firstRowLastColumn="0" w:lastRowFirstColumn="0" w:lastRowLastColumn="0"/>
            </w:pPr>
            <w:r>
              <w:t xml:space="preserve">Access to resources often </w:t>
            </w:r>
            <w:r>
              <w:rPr>
                <w:u w:val="single"/>
              </w:rPr>
              <w:t>facilitates or weakens economic growth</w:t>
            </w:r>
            <w:r>
              <w:t xml:space="preserve"> in regions.</w:t>
            </w:r>
          </w:p>
          <w:p w:rsidR="007B2E0C" w:rsidRDefault="001D68BB">
            <w:pPr>
              <w:numPr>
                <w:ilvl w:val="0"/>
                <w:numId w:val="18"/>
              </w:numPr>
              <w:ind w:hanging="360"/>
              <w:cnfStyle w:val="000000000000" w:firstRow="0" w:lastRow="0" w:firstColumn="0" w:lastColumn="0" w:oddVBand="0" w:evenVBand="0" w:oddHBand="0" w:evenHBand="0" w:firstRowFirstColumn="0" w:firstRowLastColumn="0" w:lastRowFirstColumn="0" w:lastRowLastColumn="0"/>
            </w:pPr>
            <w:r>
              <w:t xml:space="preserve">People’s decisions to locate, develop and make </w:t>
            </w:r>
            <w:r>
              <w:rPr>
                <w:u w:val="single"/>
              </w:rPr>
              <w:t>use of natural resources</w:t>
            </w:r>
            <w:r>
              <w:t xml:space="preserve"> in </w:t>
            </w:r>
            <w:r>
              <w:rPr>
                <w:u w:val="single"/>
              </w:rPr>
              <w:t>particular regions</w:t>
            </w:r>
            <w:r>
              <w:t xml:space="preserve"> will influence economic development.</w:t>
            </w:r>
          </w:p>
          <w:p w:rsidR="007B2E0C" w:rsidRDefault="001D68BB">
            <w:pPr>
              <w:numPr>
                <w:ilvl w:val="0"/>
                <w:numId w:val="18"/>
              </w:numPr>
              <w:ind w:hanging="360"/>
              <w:cnfStyle w:val="000000000000" w:firstRow="0" w:lastRow="0" w:firstColumn="0" w:lastColumn="0" w:oddVBand="0" w:evenVBand="0" w:oddHBand="0" w:evenHBand="0" w:firstRowFirstColumn="0" w:firstRowLastColumn="0" w:lastRowFirstColumn="0" w:lastRowLastColumn="0"/>
            </w:pPr>
            <w:r>
              <w:t>I</w:t>
            </w:r>
            <w:r>
              <w:rPr>
                <w:u w:val="single"/>
              </w:rPr>
              <w:t>nnovation and opportunity</w:t>
            </w:r>
            <w:r>
              <w:t xml:space="preserve"> encourage people to take </w:t>
            </w:r>
            <w:r>
              <w:rPr>
                <w:u w:val="single"/>
              </w:rPr>
              <w:t xml:space="preserve">risks as entrepreneurs.  </w:t>
            </w:r>
          </w:p>
          <w:p w:rsidR="007B2E0C" w:rsidRDefault="001D68BB">
            <w:pPr>
              <w:numPr>
                <w:ilvl w:val="0"/>
                <w:numId w:val="18"/>
              </w:numPr>
              <w:ind w:hanging="360"/>
              <w:cnfStyle w:val="000000000000" w:firstRow="0" w:lastRow="0" w:firstColumn="0" w:lastColumn="0" w:oddVBand="0" w:evenVBand="0" w:oddHBand="0" w:evenHBand="0" w:firstRowFirstColumn="0" w:firstRowLastColumn="0" w:lastRowFirstColumn="0" w:lastRowLastColumn="0"/>
            </w:pPr>
            <w:r>
              <w:t xml:space="preserve">People may pursue </w:t>
            </w:r>
            <w:r>
              <w:rPr>
                <w:u w:val="single"/>
              </w:rPr>
              <w:t>entrepreneurship</w:t>
            </w:r>
            <w:r>
              <w:t xml:space="preserve"> as a means to ensure </w:t>
            </w:r>
            <w:r>
              <w:rPr>
                <w:u w:val="single"/>
              </w:rPr>
              <w:t>economic independence</w:t>
            </w:r>
            <w:r>
              <w:t xml:space="preserve">.  </w:t>
            </w:r>
          </w:p>
          <w:p w:rsidR="007B2E0C" w:rsidRDefault="001D68BB">
            <w:pPr>
              <w:numPr>
                <w:ilvl w:val="0"/>
                <w:numId w:val="18"/>
              </w:numPr>
              <w:ind w:hanging="360"/>
              <w:cnfStyle w:val="000000000000" w:firstRow="0" w:lastRow="0" w:firstColumn="0" w:lastColumn="0" w:oddVBand="0" w:evenVBand="0" w:oddHBand="0" w:evenHBand="0" w:firstRowFirstColumn="0" w:firstRowLastColumn="0" w:lastRowFirstColumn="0" w:lastRowLastColumn="0"/>
            </w:pPr>
            <w:r>
              <w:t>The needs of consumers may change from r</w:t>
            </w:r>
            <w:r>
              <w:rPr>
                <w:u w:val="single"/>
              </w:rPr>
              <w:t>egion to region</w:t>
            </w:r>
            <w:r>
              <w:t xml:space="preserve">. </w:t>
            </w:r>
          </w:p>
          <w:p w:rsidR="007B2E0C" w:rsidRDefault="007B2E0C">
            <w:pPr>
              <w:cnfStyle w:val="000000000000" w:firstRow="0" w:lastRow="0" w:firstColumn="0" w:lastColumn="0" w:oddVBand="0" w:evenVBand="0" w:oddHBand="0" w:evenHBand="0" w:firstRowFirstColumn="0" w:firstRowLastColumn="0" w:lastRowFirstColumn="0" w:lastRowLastColumn="0"/>
            </w:pPr>
          </w:p>
        </w:tc>
      </w:tr>
    </w:tbl>
    <w:p w:rsidR="007B2E0C" w:rsidRDefault="001D68BB">
      <w:pPr>
        <w:spacing w:after="0" w:line="240" w:lineRule="auto"/>
      </w:pPr>
      <w:r>
        <w:rPr>
          <w:b/>
          <w:color w:val="7030A0"/>
          <w:sz w:val="20"/>
          <w:szCs w:val="20"/>
        </w:rPr>
        <w:lastRenderedPageBreak/>
        <w:t xml:space="preserve">Unit Resources </w:t>
      </w:r>
    </w:p>
    <w:p w:rsidR="007B2E0C" w:rsidRDefault="007B2E0C">
      <w:pPr>
        <w:spacing w:after="0" w:line="240" w:lineRule="auto"/>
      </w:pPr>
    </w:p>
    <w:tbl>
      <w:tblPr>
        <w:tblStyle w:val="a5"/>
        <w:tblW w:w="14085" w:type="dxa"/>
        <w:tblInd w:w="-680" w:type="dxa"/>
        <w:tblBorders>
          <w:top w:val="single" w:sz="4" w:space="0" w:color="666666"/>
          <w:bottom w:val="single" w:sz="4" w:space="0" w:color="666666"/>
          <w:insideH w:val="single" w:sz="4" w:space="0" w:color="666666"/>
        </w:tblBorders>
        <w:tblLayout w:type="fixed"/>
        <w:tblLook w:val="04A0" w:firstRow="1" w:lastRow="0" w:firstColumn="1" w:lastColumn="0" w:noHBand="0" w:noVBand="1"/>
      </w:tblPr>
      <w:tblGrid>
        <w:gridCol w:w="2430"/>
        <w:gridCol w:w="5400"/>
        <w:gridCol w:w="6255"/>
      </w:tblGrid>
      <w:tr w:rsidR="007B2E0C" w:rsidTr="007B2E0C">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4085" w:type="dxa"/>
            <w:gridSpan w:val="3"/>
            <w:tcBorders>
              <w:bottom w:val="single" w:sz="4" w:space="0" w:color="666666"/>
            </w:tcBorders>
          </w:tcPr>
          <w:p w:rsidR="007B2E0C" w:rsidRDefault="001D68BB">
            <w:r>
              <w:rPr>
                <w:b w:val="0"/>
              </w:rPr>
              <w:t>Unit Title – Eco</w:t>
            </w:r>
            <w:r>
              <w:rPr>
                <w:b w:val="0"/>
              </w:rPr>
              <w:t>nomics and Financial Literacy</w:t>
            </w:r>
          </w:p>
        </w:tc>
      </w:tr>
      <w:tr w:rsidR="007B2E0C" w:rsidTr="007B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666666"/>
            </w:tcBorders>
          </w:tcPr>
          <w:p w:rsidR="007B2E0C" w:rsidRPr="00B8646B" w:rsidRDefault="001D68BB">
            <w:bookmarkStart w:id="1" w:name="_GoBack"/>
            <w:r w:rsidRPr="00B8646B">
              <w:t>Resource Title</w:t>
            </w:r>
            <w:bookmarkEnd w:id="1"/>
          </w:p>
        </w:tc>
        <w:tc>
          <w:tcPr>
            <w:tcW w:w="5400" w:type="dxa"/>
            <w:tcBorders>
              <w:left w:val="single" w:sz="4" w:space="0" w:color="666666"/>
              <w:right w:val="single" w:sz="4" w:space="0" w:color="666666"/>
            </w:tcBorders>
            <w:shd w:val="clear" w:color="auto" w:fill="FFFF99"/>
          </w:tcPr>
          <w:p w:rsidR="007B2E0C" w:rsidRDefault="001D68BB">
            <w:pPr>
              <w:cnfStyle w:val="000000100000" w:firstRow="0" w:lastRow="0" w:firstColumn="0" w:lastColumn="0" w:oddVBand="0" w:evenVBand="0" w:oddHBand="1" w:evenHBand="0" w:firstRowFirstColumn="0" w:firstRowLastColumn="0" w:lastRowFirstColumn="0" w:lastRowLastColumn="0"/>
            </w:pPr>
            <w:r>
              <w:rPr>
                <w:b/>
              </w:rPr>
              <w:t>Location</w:t>
            </w:r>
          </w:p>
        </w:tc>
        <w:tc>
          <w:tcPr>
            <w:tcW w:w="6255" w:type="dxa"/>
            <w:tcBorders>
              <w:left w:val="single" w:sz="4" w:space="0" w:color="666666"/>
            </w:tcBorders>
          </w:tcPr>
          <w:p w:rsidR="007B2E0C" w:rsidRDefault="001D68BB">
            <w:pPr>
              <w:cnfStyle w:val="000000100000" w:firstRow="0" w:lastRow="0" w:firstColumn="0" w:lastColumn="0" w:oddVBand="0" w:evenVBand="0" w:oddHBand="1" w:evenHBand="0" w:firstRowFirstColumn="0" w:firstRowLastColumn="0" w:lastRowFirstColumn="0" w:lastRowLastColumn="0"/>
            </w:pPr>
            <w:r>
              <w:rPr>
                <w:b/>
              </w:rPr>
              <w:t xml:space="preserve">Summary </w:t>
            </w:r>
          </w:p>
        </w:tc>
      </w:tr>
      <w:tr w:rsidR="007B2E0C" w:rsidTr="007B2E0C">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666666"/>
            </w:tcBorders>
          </w:tcPr>
          <w:p w:rsidR="007B2E0C" w:rsidRDefault="001D68BB">
            <w:pPr>
              <w:spacing w:after="0" w:line="240" w:lineRule="auto"/>
            </w:pPr>
            <w:r>
              <w:rPr>
                <w:b w:val="0"/>
                <w:sz w:val="20"/>
                <w:szCs w:val="20"/>
              </w:rPr>
              <w:t>Discovery Education: “The Difference Between Wants and Needs”</w:t>
            </w:r>
          </w:p>
        </w:tc>
        <w:tc>
          <w:tcPr>
            <w:tcW w:w="5400" w:type="dxa"/>
            <w:tcBorders>
              <w:left w:val="single" w:sz="4" w:space="0" w:color="666666"/>
              <w:right w:val="single" w:sz="4" w:space="0" w:color="666666"/>
            </w:tcBorders>
            <w:shd w:val="clear" w:color="auto" w:fill="FFFF99"/>
          </w:tcPr>
          <w:p w:rsidR="007B2E0C" w:rsidRDefault="001D68BB">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 xml:space="preserve">Discovery Education Website - login using the CMS Student Portal or </w:t>
            </w:r>
            <w:proofErr w:type="spellStart"/>
            <w:r>
              <w:rPr>
                <w:sz w:val="20"/>
                <w:szCs w:val="20"/>
              </w:rPr>
              <w:t>NCEdCloud</w:t>
            </w:r>
            <w:proofErr w:type="spellEnd"/>
            <w:r>
              <w:rPr>
                <w:sz w:val="20"/>
                <w:szCs w:val="20"/>
              </w:rPr>
              <w:t xml:space="preserve"> </w:t>
            </w:r>
          </w:p>
        </w:tc>
        <w:tc>
          <w:tcPr>
            <w:tcW w:w="6255" w:type="dxa"/>
            <w:tcBorders>
              <w:left w:val="single" w:sz="4" w:space="0" w:color="666666"/>
            </w:tcBorders>
          </w:tcPr>
          <w:p w:rsidR="007B2E0C" w:rsidRDefault="001D68BB">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This is a 16 minute video in which two young friends wake up and find themselves on a desert island where the 'Genie of Wise Choices' lives. While there, the genie helps the children understand the importance of making good choices as they are faced with t</w:t>
            </w:r>
            <w:r>
              <w:rPr>
                <w:sz w:val="20"/>
                <w:szCs w:val="20"/>
              </w:rPr>
              <w:t xml:space="preserve">he difficult task of choosing between an essential need </w:t>
            </w:r>
            <w:proofErr w:type="gramStart"/>
            <w:r>
              <w:rPr>
                <w:sz w:val="20"/>
                <w:szCs w:val="20"/>
              </w:rPr>
              <w:t>or</w:t>
            </w:r>
            <w:proofErr w:type="gramEnd"/>
            <w:r>
              <w:rPr>
                <w:sz w:val="20"/>
                <w:szCs w:val="20"/>
              </w:rPr>
              <w:t xml:space="preserve"> a desired want. Water, food, clothing, shelter, and clean air are all introduced and discussed as your students learn about the difference between a need and a want.</w:t>
            </w:r>
          </w:p>
        </w:tc>
      </w:tr>
      <w:tr w:rsidR="007B2E0C" w:rsidTr="007B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666666"/>
            </w:tcBorders>
          </w:tcPr>
          <w:p w:rsidR="007B2E0C" w:rsidRDefault="001D68BB">
            <w:pPr>
              <w:spacing w:after="0" w:line="240" w:lineRule="auto"/>
            </w:pPr>
            <w:r>
              <w:rPr>
                <w:b w:val="0"/>
                <w:sz w:val="20"/>
                <w:szCs w:val="20"/>
              </w:rPr>
              <w:t>Discovery Education: “Producti</w:t>
            </w:r>
            <w:r>
              <w:rPr>
                <w:b w:val="0"/>
                <w:sz w:val="20"/>
                <w:szCs w:val="20"/>
              </w:rPr>
              <w:t>on Workers: And the Goods They Make”</w:t>
            </w:r>
          </w:p>
        </w:tc>
        <w:tc>
          <w:tcPr>
            <w:tcW w:w="5400" w:type="dxa"/>
            <w:tcBorders>
              <w:left w:val="single" w:sz="4" w:space="0" w:color="666666"/>
              <w:right w:val="single" w:sz="4" w:space="0" w:color="666666"/>
            </w:tcBorders>
            <w:shd w:val="clear" w:color="auto" w:fill="FFFF99"/>
          </w:tcPr>
          <w:p w:rsidR="007B2E0C" w:rsidRDefault="001D68BB">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 xml:space="preserve">Discovery Education Website - login using the CMS Student Portal or </w:t>
            </w:r>
            <w:proofErr w:type="spellStart"/>
            <w:r>
              <w:rPr>
                <w:sz w:val="20"/>
                <w:szCs w:val="20"/>
              </w:rPr>
              <w:t>NCEdCloud</w:t>
            </w:r>
            <w:proofErr w:type="spellEnd"/>
            <w:r>
              <w:rPr>
                <w:sz w:val="20"/>
                <w:szCs w:val="20"/>
              </w:rPr>
              <w:t xml:space="preserve"> </w:t>
            </w:r>
          </w:p>
        </w:tc>
        <w:tc>
          <w:tcPr>
            <w:tcW w:w="6255" w:type="dxa"/>
            <w:tcBorders>
              <w:left w:val="single" w:sz="4" w:space="0" w:color="666666"/>
            </w:tcBorders>
          </w:tcPr>
          <w:p w:rsidR="007B2E0C" w:rsidRDefault="001D68BB">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This is a 17 minute video where students learn about the people who make or grow the goods we need—production workers. See how these workers</w:t>
            </w:r>
            <w:r>
              <w:rPr>
                <w:sz w:val="20"/>
                <w:szCs w:val="20"/>
              </w:rPr>
              <w:t xml:space="preserve"> make trucks and houses and grow food for the community. Understand simple explanations of the terms goods and services, consumers, income, etc. </w:t>
            </w:r>
          </w:p>
        </w:tc>
      </w:tr>
      <w:tr w:rsidR="007B2E0C" w:rsidTr="007B2E0C">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666666"/>
            </w:tcBorders>
          </w:tcPr>
          <w:p w:rsidR="007B2E0C" w:rsidRDefault="001D68BB">
            <w:pPr>
              <w:spacing w:after="0" w:line="240" w:lineRule="auto"/>
            </w:pPr>
            <w:r>
              <w:rPr>
                <w:b w:val="0"/>
                <w:sz w:val="20"/>
                <w:szCs w:val="20"/>
              </w:rPr>
              <w:t>Discovery Education: “Where We Live, Work, and Play: Businesses”</w:t>
            </w:r>
          </w:p>
        </w:tc>
        <w:tc>
          <w:tcPr>
            <w:tcW w:w="5400" w:type="dxa"/>
            <w:tcBorders>
              <w:left w:val="single" w:sz="4" w:space="0" w:color="666666"/>
              <w:right w:val="single" w:sz="4" w:space="0" w:color="666666"/>
            </w:tcBorders>
            <w:shd w:val="clear" w:color="auto" w:fill="FFFF99"/>
          </w:tcPr>
          <w:p w:rsidR="007B2E0C" w:rsidRDefault="001D68BB">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Discovery Education Website - login using th</w:t>
            </w:r>
            <w:r>
              <w:rPr>
                <w:sz w:val="20"/>
                <w:szCs w:val="20"/>
              </w:rPr>
              <w:t xml:space="preserve">e CMS Student Portal or </w:t>
            </w:r>
            <w:proofErr w:type="spellStart"/>
            <w:r>
              <w:rPr>
                <w:sz w:val="20"/>
                <w:szCs w:val="20"/>
              </w:rPr>
              <w:t>NCEdCloud</w:t>
            </w:r>
            <w:proofErr w:type="spellEnd"/>
            <w:r>
              <w:rPr>
                <w:sz w:val="20"/>
                <w:szCs w:val="20"/>
              </w:rPr>
              <w:t xml:space="preserve"> </w:t>
            </w:r>
          </w:p>
        </w:tc>
        <w:tc>
          <w:tcPr>
            <w:tcW w:w="6255" w:type="dxa"/>
            <w:tcBorders>
              <w:left w:val="single" w:sz="4" w:space="0" w:color="666666"/>
            </w:tcBorders>
          </w:tcPr>
          <w:p w:rsidR="007B2E0C" w:rsidRDefault="001D68BB">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This is a 12 minute video where students learn that from farming to factories to small businesses, each supplies people's needs - from products to services. It's valuable to introduce the consequences to a particular comm</w:t>
            </w:r>
            <w:r>
              <w:rPr>
                <w:sz w:val="20"/>
                <w:szCs w:val="20"/>
              </w:rPr>
              <w:t>unity that different businesses have. Planting the seeds early for what children want to be when they grow up is also important.</w:t>
            </w:r>
          </w:p>
        </w:tc>
      </w:tr>
      <w:tr w:rsidR="007B2E0C" w:rsidTr="007B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666666"/>
            </w:tcBorders>
          </w:tcPr>
          <w:p w:rsidR="007B2E0C" w:rsidRDefault="001D68BB">
            <w:pPr>
              <w:spacing w:after="0" w:line="240" w:lineRule="auto"/>
            </w:pPr>
            <w:r>
              <w:rPr>
                <w:b w:val="0"/>
                <w:sz w:val="20"/>
                <w:szCs w:val="20"/>
              </w:rPr>
              <w:t>Discovery Education: “How Our Economy Works: All About Earning and Spending Money”</w:t>
            </w:r>
          </w:p>
        </w:tc>
        <w:tc>
          <w:tcPr>
            <w:tcW w:w="5400" w:type="dxa"/>
            <w:tcBorders>
              <w:left w:val="single" w:sz="4" w:space="0" w:color="666666"/>
              <w:right w:val="single" w:sz="4" w:space="0" w:color="666666"/>
            </w:tcBorders>
            <w:shd w:val="clear" w:color="auto" w:fill="FFFF99"/>
          </w:tcPr>
          <w:p w:rsidR="007B2E0C" w:rsidRDefault="001D68BB">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Discovery Education Website - login using t</w:t>
            </w:r>
            <w:r>
              <w:rPr>
                <w:sz w:val="20"/>
                <w:szCs w:val="20"/>
              </w:rPr>
              <w:t xml:space="preserve">he CMS Student Portal or </w:t>
            </w:r>
            <w:proofErr w:type="spellStart"/>
            <w:r>
              <w:rPr>
                <w:sz w:val="20"/>
                <w:szCs w:val="20"/>
              </w:rPr>
              <w:t>NCEdCloud</w:t>
            </w:r>
            <w:proofErr w:type="spellEnd"/>
            <w:r>
              <w:rPr>
                <w:sz w:val="20"/>
                <w:szCs w:val="20"/>
              </w:rPr>
              <w:t xml:space="preserve"> </w:t>
            </w:r>
          </w:p>
        </w:tc>
        <w:tc>
          <w:tcPr>
            <w:tcW w:w="6255" w:type="dxa"/>
            <w:tcBorders>
              <w:left w:val="single" w:sz="4" w:space="0" w:color="666666"/>
            </w:tcBorders>
          </w:tcPr>
          <w:p w:rsidR="007B2E0C" w:rsidRDefault="001D68BB">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In this 18 minute video student learn that people work to earn money to satisfy their basic needs and wants. Help students understand the two, as well as the difference between goods and services. Explore a variety of jo</w:t>
            </w:r>
            <w:r>
              <w:rPr>
                <w:sz w:val="20"/>
                <w:szCs w:val="20"/>
              </w:rPr>
              <w:t>bs, including production and service workers, and introduce students to banks and the concept of saving money.</w:t>
            </w:r>
          </w:p>
        </w:tc>
      </w:tr>
      <w:tr w:rsidR="007B2E0C" w:rsidTr="007B2E0C">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666666"/>
            </w:tcBorders>
          </w:tcPr>
          <w:p w:rsidR="007B2E0C" w:rsidRDefault="001D68BB">
            <w:pPr>
              <w:spacing w:after="0" w:line="240" w:lineRule="auto"/>
            </w:pPr>
            <w:r>
              <w:rPr>
                <w:b w:val="0"/>
                <w:sz w:val="20"/>
                <w:szCs w:val="20"/>
              </w:rPr>
              <w:t>Mad Money from PBS Kids Go!</w:t>
            </w:r>
          </w:p>
        </w:tc>
        <w:tc>
          <w:tcPr>
            <w:tcW w:w="5400" w:type="dxa"/>
            <w:tcBorders>
              <w:left w:val="single" w:sz="4" w:space="0" w:color="666666"/>
              <w:right w:val="single" w:sz="4" w:space="0" w:color="666666"/>
            </w:tcBorders>
            <w:shd w:val="clear" w:color="auto" w:fill="FFFF99"/>
          </w:tcPr>
          <w:p w:rsidR="007B2E0C" w:rsidRDefault="001D68BB">
            <w:pPr>
              <w:spacing w:after="0" w:line="240" w:lineRule="auto"/>
              <w:cnfStyle w:val="000000000000" w:firstRow="0" w:lastRow="0" w:firstColumn="0" w:lastColumn="0" w:oddVBand="0" w:evenVBand="0" w:oddHBand="0" w:evenHBand="0" w:firstRowFirstColumn="0" w:firstRowLastColumn="0" w:lastRowFirstColumn="0" w:lastRowLastColumn="0"/>
            </w:pPr>
            <w:hyperlink r:id="rId26">
              <w:r>
                <w:rPr>
                  <w:color w:val="1155CC"/>
                  <w:sz w:val="20"/>
                  <w:szCs w:val="20"/>
                  <w:u w:val="single"/>
                </w:rPr>
                <w:t>http://pbskids.org/itsmylife/games/mad_mo</w:t>
              </w:r>
              <w:r>
                <w:rPr>
                  <w:color w:val="1155CC"/>
                  <w:sz w:val="20"/>
                  <w:szCs w:val="20"/>
                  <w:u w:val="single"/>
                </w:rPr>
                <w:t>ney_flash.html</w:t>
              </w:r>
            </w:hyperlink>
            <w:r>
              <w:rPr>
                <w:sz w:val="20"/>
                <w:szCs w:val="20"/>
              </w:rPr>
              <w:t xml:space="preserve"> </w:t>
            </w:r>
          </w:p>
        </w:tc>
        <w:tc>
          <w:tcPr>
            <w:tcW w:w="6255" w:type="dxa"/>
            <w:tcBorders>
              <w:left w:val="single" w:sz="4" w:space="0" w:color="666666"/>
            </w:tcBorders>
          </w:tcPr>
          <w:p w:rsidR="007B2E0C" w:rsidRDefault="001D68BB">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Students have thirty days to earn, spend, and save money. The goal is to end up with a big ticket item of their choice by the end of the thirty days by making appropriate choices.</w:t>
            </w:r>
          </w:p>
          <w:p w:rsidR="007B2E0C" w:rsidRDefault="007B2E0C">
            <w:pPr>
              <w:spacing w:after="0" w:line="240" w:lineRule="auto"/>
              <w:cnfStyle w:val="000000000000" w:firstRow="0" w:lastRow="0" w:firstColumn="0" w:lastColumn="0" w:oddVBand="0" w:evenVBand="0" w:oddHBand="0" w:evenHBand="0" w:firstRowFirstColumn="0" w:firstRowLastColumn="0" w:lastRowFirstColumn="0" w:lastRowLastColumn="0"/>
            </w:pPr>
          </w:p>
          <w:p w:rsidR="007B2E0C" w:rsidRDefault="007B2E0C">
            <w:pPr>
              <w:spacing w:after="0" w:line="240" w:lineRule="auto"/>
              <w:cnfStyle w:val="000000000000" w:firstRow="0" w:lastRow="0" w:firstColumn="0" w:lastColumn="0" w:oddVBand="0" w:evenVBand="0" w:oddHBand="0" w:evenHBand="0" w:firstRowFirstColumn="0" w:firstRowLastColumn="0" w:lastRowFirstColumn="0" w:lastRowLastColumn="0"/>
            </w:pPr>
            <w:bookmarkStart w:id="2" w:name="h.30j0zll" w:colFirst="0" w:colLast="0"/>
            <w:bookmarkEnd w:id="2"/>
          </w:p>
        </w:tc>
      </w:tr>
      <w:tr w:rsidR="007B2E0C" w:rsidTr="007B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666666"/>
            </w:tcBorders>
          </w:tcPr>
          <w:p w:rsidR="007B2E0C" w:rsidRDefault="001D68BB">
            <w:pPr>
              <w:spacing w:after="0" w:line="240" w:lineRule="auto"/>
            </w:pPr>
            <w:r>
              <w:rPr>
                <w:b w:val="0"/>
                <w:sz w:val="20"/>
                <w:szCs w:val="20"/>
              </w:rPr>
              <w:lastRenderedPageBreak/>
              <w:t>Practical Money Skills for Life online games</w:t>
            </w:r>
          </w:p>
        </w:tc>
        <w:tc>
          <w:tcPr>
            <w:tcW w:w="5400" w:type="dxa"/>
            <w:tcBorders>
              <w:left w:val="single" w:sz="4" w:space="0" w:color="666666"/>
              <w:right w:val="single" w:sz="4" w:space="0" w:color="666666"/>
            </w:tcBorders>
            <w:shd w:val="clear" w:color="auto" w:fill="FFFF99"/>
          </w:tcPr>
          <w:p w:rsidR="007B2E0C" w:rsidRDefault="001D68BB">
            <w:pPr>
              <w:spacing w:after="0" w:line="240" w:lineRule="auto"/>
              <w:cnfStyle w:val="000000100000" w:firstRow="0" w:lastRow="0" w:firstColumn="0" w:lastColumn="0" w:oddVBand="0" w:evenVBand="0" w:oddHBand="1" w:evenHBand="0" w:firstRowFirstColumn="0" w:firstRowLastColumn="0" w:lastRowFirstColumn="0" w:lastRowLastColumn="0"/>
            </w:pPr>
            <w:hyperlink r:id="rId27">
              <w:r>
                <w:rPr>
                  <w:color w:val="1155CC"/>
                  <w:sz w:val="20"/>
                  <w:szCs w:val="20"/>
                  <w:u w:val="single"/>
                </w:rPr>
                <w:t>http://www.practicalmoneyskills.com/games/</w:t>
              </w:r>
            </w:hyperlink>
            <w:r>
              <w:rPr>
                <w:sz w:val="20"/>
                <w:szCs w:val="20"/>
              </w:rPr>
              <w:t xml:space="preserve"> </w:t>
            </w:r>
          </w:p>
        </w:tc>
        <w:tc>
          <w:tcPr>
            <w:tcW w:w="6255" w:type="dxa"/>
            <w:tcBorders>
              <w:left w:val="single" w:sz="4" w:space="0" w:color="666666"/>
            </w:tcBorders>
          </w:tcPr>
          <w:p w:rsidR="007B2E0C" w:rsidRDefault="001D68BB">
            <w:pPr>
              <w:spacing w:after="0" w:line="240" w:lineRule="auto"/>
              <w:cnfStyle w:val="000000100000" w:firstRow="0" w:lastRow="0" w:firstColumn="0" w:lastColumn="0" w:oddVBand="0" w:evenVBand="0" w:oddHBand="1" w:evenHBand="0" w:firstRowFirstColumn="0" w:firstRowLastColumn="0" w:lastRowFirstColumn="0" w:lastRowLastColumn="0"/>
            </w:pPr>
            <w:r>
              <w:rPr>
                <w:b/>
                <w:sz w:val="20"/>
                <w:szCs w:val="20"/>
              </w:rPr>
              <w:t>“Road Trip”</w:t>
            </w:r>
            <w:r>
              <w:rPr>
                <w:sz w:val="20"/>
                <w:szCs w:val="20"/>
              </w:rPr>
              <w:t xml:space="preserve"> - Meet the challenges of four weeks on the road as you steer your way to financial stability. This game requires players to make decisions a</w:t>
            </w:r>
            <w:r>
              <w:rPr>
                <w:sz w:val="20"/>
                <w:szCs w:val="20"/>
              </w:rPr>
              <w:t xml:space="preserve">bout income, expenses and savings. Coming up short on cash means losing your wheels. </w:t>
            </w:r>
            <w:r>
              <w:rPr>
                <w:b/>
                <w:sz w:val="20"/>
                <w:szCs w:val="20"/>
              </w:rPr>
              <w:t>“Ed’s Bank”</w:t>
            </w:r>
            <w:r>
              <w:rPr>
                <w:sz w:val="20"/>
                <w:szCs w:val="20"/>
              </w:rPr>
              <w:t xml:space="preserve"> - Help Ed collect enough money to shop for his favorite things. This entertaining game provides a lighthearted way of teaching younger audiences about saving a</w:t>
            </w:r>
            <w:r>
              <w:rPr>
                <w:sz w:val="20"/>
                <w:szCs w:val="20"/>
              </w:rPr>
              <w:t xml:space="preserve">nd differing money values. </w:t>
            </w:r>
            <w:r>
              <w:rPr>
                <w:b/>
                <w:sz w:val="20"/>
                <w:szCs w:val="20"/>
              </w:rPr>
              <w:t>“Money Metropolis”</w:t>
            </w:r>
            <w:r>
              <w:rPr>
                <w:sz w:val="20"/>
                <w:szCs w:val="20"/>
              </w:rPr>
              <w:t xml:space="preserve"> – game format designed by VISA that teaches children the importance of saving.</w:t>
            </w:r>
          </w:p>
        </w:tc>
      </w:tr>
      <w:tr w:rsidR="007B2E0C" w:rsidTr="007B2E0C">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666666"/>
            </w:tcBorders>
          </w:tcPr>
          <w:p w:rsidR="007B2E0C" w:rsidRDefault="001D68BB">
            <w:pPr>
              <w:spacing w:after="0" w:line="240" w:lineRule="auto"/>
            </w:pPr>
            <w:r>
              <w:rPr>
                <w:b w:val="0"/>
                <w:sz w:val="20"/>
                <w:szCs w:val="20"/>
              </w:rPr>
              <w:t>Economics Book List</w:t>
            </w:r>
          </w:p>
        </w:tc>
        <w:tc>
          <w:tcPr>
            <w:tcW w:w="5400" w:type="dxa"/>
            <w:tcBorders>
              <w:left w:val="single" w:sz="4" w:space="0" w:color="666666"/>
              <w:right w:val="single" w:sz="4" w:space="0" w:color="666666"/>
            </w:tcBorders>
            <w:shd w:val="clear" w:color="auto" w:fill="FFFF99"/>
          </w:tcPr>
          <w:p w:rsidR="007B2E0C" w:rsidRDefault="001D68BB">
            <w:pPr>
              <w:spacing w:after="0" w:line="240" w:lineRule="auto"/>
              <w:cnfStyle w:val="000000000000" w:firstRow="0" w:lastRow="0" w:firstColumn="0" w:lastColumn="0" w:oddVBand="0" w:evenVBand="0" w:oddHBand="0" w:evenHBand="0" w:firstRowFirstColumn="0" w:firstRowLastColumn="0" w:lastRowFirstColumn="0" w:lastRowLastColumn="0"/>
            </w:pPr>
            <w:hyperlink r:id="rId28">
              <w:r>
                <w:rPr>
                  <w:color w:val="1155CC"/>
                  <w:sz w:val="20"/>
                  <w:szCs w:val="20"/>
                  <w:u w:val="single"/>
                </w:rPr>
                <w:t>https://sites.google.com/site/readalouds</w:t>
              </w:r>
              <w:r>
                <w:rPr>
                  <w:color w:val="1155CC"/>
                  <w:sz w:val="20"/>
                  <w:szCs w:val="20"/>
                  <w:u w:val="single"/>
                </w:rPr>
                <w:t>/economics</w:t>
              </w:r>
            </w:hyperlink>
            <w:r>
              <w:rPr>
                <w:sz w:val="20"/>
                <w:szCs w:val="20"/>
              </w:rPr>
              <w:t xml:space="preserve"> </w:t>
            </w:r>
          </w:p>
        </w:tc>
        <w:tc>
          <w:tcPr>
            <w:tcW w:w="6255" w:type="dxa"/>
            <w:tcBorders>
              <w:left w:val="single" w:sz="4" w:space="0" w:color="666666"/>
            </w:tcBorders>
          </w:tcPr>
          <w:p w:rsidR="007B2E0C" w:rsidRDefault="001D68BB">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A compiled list of books to support economics and financial literacy.</w:t>
            </w:r>
          </w:p>
        </w:tc>
      </w:tr>
      <w:tr w:rsidR="007B2E0C" w:rsidTr="007B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666666"/>
            </w:tcBorders>
          </w:tcPr>
          <w:p w:rsidR="007B2E0C" w:rsidRDefault="001D68BB">
            <w:pPr>
              <w:spacing w:after="0" w:line="240" w:lineRule="auto"/>
            </w:pPr>
            <w:r>
              <w:rPr>
                <w:b w:val="0"/>
                <w:sz w:val="20"/>
                <w:szCs w:val="20"/>
              </w:rPr>
              <w:t>A Birthday for Frances</w:t>
            </w:r>
          </w:p>
        </w:tc>
        <w:tc>
          <w:tcPr>
            <w:tcW w:w="5400" w:type="dxa"/>
            <w:tcBorders>
              <w:left w:val="single" w:sz="4" w:space="0" w:color="666666"/>
              <w:right w:val="single" w:sz="4" w:space="0" w:color="666666"/>
            </w:tcBorders>
            <w:shd w:val="clear" w:color="auto" w:fill="FFFF99"/>
          </w:tcPr>
          <w:p w:rsidR="007B2E0C" w:rsidRDefault="001D68BB">
            <w:pPr>
              <w:spacing w:after="0" w:line="240" w:lineRule="auto"/>
              <w:cnfStyle w:val="000000100000" w:firstRow="0" w:lastRow="0" w:firstColumn="0" w:lastColumn="0" w:oddVBand="0" w:evenVBand="0" w:oddHBand="1" w:evenHBand="0" w:firstRowFirstColumn="0" w:firstRowLastColumn="0" w:lastRowFirstColumn="0" w:lastRowLastColumn="0"/>
            </w:pPr>
            <w:r>
              <w:rPr>
                <w:i/>
                <w:sz w:val="20"/>
                <w:szCs w:val="20"/>
              </w:rPr>
              <w:t>A Birthday for Frances</w:t>
            </w:r>
            <w:r>
              <w:rPr>
                <w:sz w:val="20"/>
                <w:szCs w:val="20"/>
              </w:rPr>
              <w:t xml:space="preserve"> by Russell Hoban</w:t>
            </w:r>
          </w:p>
        </w:tc>
        <w:tc>
          <w:tcPr>
            <w:tcW w:w="6255" w:type="dxa"/>
            <w:tcBorders>
              <w:left w:val="single" w:sz="4" w:space="0" w:color="666666"/>
            </w:tcBorders>
          </w:tcPr>
          <w:p w:rsidR="007B2E0C" w:rsidRDefault="001D68BB">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highlight w:val="white"/>
              </w:rPr>
              <w:t>This story discusses why people trade or barter for things.</w:t>
            </w:r>
          </w:p>
        </w:tc>
      </w:tr>
      <w:tr w:rsidR="007B2E0C" w:rsidTr="007B2E0C">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666666"/>
            </w:tcBorders>
          </w:tcPr>
          <w:p w:rsidR="007B2E0C" w:rsidRDefault="001D68BB">
            <w:pPr>
              <w:spacing w:after="0" w:line="240" w:lineRule="auto"/>
            </w:pPr>
            <w:r>
              <w:rPr>
                <w:b w:val="0"/>
                <w:sz w:val="20"/>
                <w:szCs w:val="20"/>
              </w:rPr>
              <w:t xml:space="preserve">Communities Here &amp; There </w:t>
            </w:r>
          </w:p>
        </w:tc>
        <w:tc>
          <w:tcPr>
            <w:tcW w:w="5400" w:type="dxa"/>
            <w:tcBorders>
              <w:left w:val="single" w:sz="4" w:space="0" w:color="666666"/>
              <w:right w:val="single" w:sz="4" w:space="0" w:color="666666"/>
            </w:tcBorders>
            <w:shd w:val="clear" w:color="auto" w:fill="FFFF99"/>
          </w:tcPr>
          <w:p w:rsidR="007B2E0C" w:rsidRDefault="001D68BB">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Grade 2 Nystrom Teacher’s Guide</w:t>
            </w:r>
          </w:p>
        </w:tc>
        <w:tc>
          <w:tcPr>
            <w:tcW w:w="6255" w:type="dxa"/>
            <w:tcBorders>
              <w:left w:val="single" w:sz="4" w:space="0" w:color="666666"/>
            </w:tcBorders>
          </w:tcPr>
          <w:p w:rsidR="007B2E0C" w:rsidRDefault="001D68BB">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The following units and lessons from the CMS Social Studies curriculum support this unit of study</w:t>
            </w:r>
          </w:p>
          <w:p w:rsidR="007B2E0C" w:rsidRDefault="001D68BB">
            <w:pPr>
              <w:numPr>
                <w:ilvl w:val="0"/>
                <w:numId w:val="11"/>
              </w:numPr>
              <w:spacing w:after="0" w:line="240" w:lineRule="auto"/>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Unit 2 - all lessons</w:t>
            </w:r>
          </w:p>
        </w:tc>
      </w:tr>
      <w:tr w:rsidR="007B2E0C" w:rsidTr="007B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666666"/>
            </w:tcBorders>
          </w:tcPr>
          <w:p w:rsidR="007B2E0C" w:rsidRDefault="001D68BB">
            <w:pPr>
              <w:spacing w:after="0" w:line="240" w:lineRule="auto"/>
            </w:pPr>
            <w:r>
              <w:rPr>
                <w:b w:val="0"/>
                <w:sz w:val="20"/>
                <w:szCs w:val="20"/>
              </w:rPr>
              <w:t>US Mint Kids</w:t>
            </w:r>
          </w:p>
        </w:tc>
        <w:tc>
          <w:tcPr>
            <w:tcW w:w="5400" w:type="dxa"/>
            <w:tcBorders>
              <w:left w:val="single" w:sz="4" w:space="0" w:color="666666"/>
              <w:right w:val="single" w:sz="4" w:space="0" w:color="666666"/>
            </w:tcBorders>
            <w:shd w:val="clear" w:color="auto" w:fill="FFFF99"/>
          </w:tcPr>
          <w:p w:rsidR="007B2E0C" w:rsidRDefault="001D68BB">
            <w:pPr>
              <w:spacing w:after="0" w:line="240" w:lineRule="auto"/>
              <w:cnfStyle w:val="000000100000" w:firstRow="0" w:lastRow="0" w:firstColumn="0" w:lastColumn="0" w:oddVBand="0" w:evenVBand="0" w:oddHBand="1" w:evenHBand="0" w:firstRowFirstColumn="0" w:firstRowLastColumn="0" w:lastRowFirstColumn="0" w:lastRowLastColumn="0"/>
            </w:pPr>
            <w:hyperlink r:id="rId29">
              <w:r>
                <w:rPr>
                  <w:color w:val="1155CC"/>
                  <w:sz w:val="20"/>
                  <w:szCs w:val="20"/>
                  <w:u w:val="single"/>
                </w:rPr>
                <w:t>http://www.usmint.gov/kids/</w:t>
              </w:r>
            </w:hyperlink>
            <w:r>
              <w:rPr>
                <w:sz w:val="20"/>
                <w:szCs w:val="20"/>
              </w:rPr>
              <w:t xml:space="preserve"> </w:t>
            </w:r>
          </w:p>
        </w:tc>
        <w:tc>
          <w:tcPr>
            <w:tcW w:w="6255" w:type="dxa"/>
            <w:tcBorders>
              <w:left w:val="single" w:sz="4" w:space="0" w:color="666666"/>
            </w:tcBorders>
          </w:tcPr>
          <w:p w:rsidR="007B2E0C" w:rsidRDefault="001D68BB">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Provides kid-fr</w:t>
            </w:r>
            <w:r>
              <w:rPr>
                <w:sz w:val="20"/>
                <w:szCs w:val="20"/>
              </w:rPr>
              <w:t>iendly links to games and cartoons about money. Also provides resources and lesson plans for K-12 teachers.</w:t>
            </w:r>
          </w:p>
        </w:tc>
      </w:tr>
      <w:tr w:rsidR="007B2E0C" w:rsidTr="007B2E0C">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666666"/>
            </w:tcBorders>
          </w:tcPr>
          <w:p w:rsidR="007B2E0C" w:rsidRDefault="001D68BB">
            <w:pPr>
              <w:spacing w:after="0" w:line="240" w:lineRule="auto"/>
            </w:pPr>
            <w:r>
              <w:rPr>
                <w:b w:val="0"/>
                <w:sz w:val="20"/>
                <w:szCs w:val="20"/>
              </w:rPr>
              <w:t>HMH Guided Reading Sets</w:t>
            </w:r>
          </w:p>
        </w:tc>
        <w:tc>
          <w:tcPr>
            <w:tcW w:w="5400" w:type="dxa"/>
            <w:tcBorders>
              <w:left w:val="single" w:sz="4" w:space="0" w:color="666666"/>
              <w:right w:val="single" w:sz="4" w:space="0" w:color="666666"/>
            </w:tcBorders>
            <w:shd w:val="clear" w:color="auto" w:fill="FFFF99"/>
          </w:tcPr>
          <w:p w:rsidR="007B2E0C" w:rsidRDefault="001D68BB">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 xml:space="preserve">Copies of these books sets are available in every school.  Ask your literacy facilitator if you are not sure where in your </w:t>
            </w:r>
            <w:r>
              <w:rPr>
                <w:sz w:val="20"/>
                <w:szCs w:val="20"/>
              </w:rPr>
              <w:t>building they are housed.  Some lesson guides are available online if you google search the text title.</w:t>
            </w:r>
          </w:p>
        </w:tc>
        <w:tc>
          <w:tcPr>
            <w:tcW w:w="6255" w:type="dxa"/>
            <w:tcBorders>
              <w:left w:val="single" w:sz="4" w:space="0" w:color="666666"/>
            </w:tcBorders>
          </w:tcPr>
          <w:p w:rsidR="007B2E0C" w:rsidRDefault="001D68BB">
            <w:pPr>
              <w:spacing w:after="0" w:line="240" w:lineRule="auto"/>
              <w:cnfStyle w:val="000000000000" w:firstRow="0" w:lastRow="0" w:firstColumn="0" w:lastColumn="0" w:oddVBand="0" w:evenVBand="0" w:oddHBand="0" w:evenHBand="0" w:firstRowFirstColumn="0" w:firstRowLastColumn="0" w:lastRowFirstColumn="0" w:lastRowLastColumn="0"/>
            </w:pPr>
            <w:r>
              <w:rPr>
                <w:sz w:val="20"/>
                <w:szCs w:val="20"/>
              </w:rPr>
              <w:t>The following Houghton Mifflin Harcourt guided reading sets may support this unit of study:</w:t>
            </w:r>
          </w:p>
          <w:p w:rsidR="007B2E0C" w:rsidRDefault="001D68BB">
            <w:pPr>
              <w:numPr>
                <w:ilvl w:val="0"/>
                <w:numId w:val="5"/>
              </w:numPr>
              <w:spacing w:after="0" w:line="240" w:lineRule="auto"/>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I Want to Be - Level J</w:t>
            </w:r>
          </w:p>
          <w:p w:rsidR="007B2E0C" w:rsidRDefault="001D68BB">
            <w:pPr>
              <w:numPr>
                <w:ilvl w:val="0"/>
                <w:numId w:val="5"/>
              </w:numPr>
              <w:spacing w:after="0" w:line="240" w:lineRule="auto"/>
              <w:ind w:hanging="3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Food for You - Level H</w:t>
            </w:r>
          </w:p>
        </w:tc>
      </w:tr>
      <w:tr w:rsidR="007B2E0C" w:rsidTr="007B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right w:val="single" w:sz="4" w:space="0" w:color="666666"/>
            </w:tcBorders>
          </w:tcPr>
          <w:p w:rsidR="007B2E0C" w:rsidRDefault="001D68BB">
            <w:pPr>
              <w:spacing w:after="0" w:line="240" w:lineRule="auto"/>
            </w:pPr>
            <w:proofErr w:type="spellStart"/>
            <w:r>
              <w:rPr>
                <w:b w:val="0"/>
                <w:sz w:val="20"/>
                <w:szCs w:val="20"/>
              </w:rPr>
              <w:t>Newsela</w:t>
            </w:r>
            <w:proofErr w:type="spellEnd"/>
          </w:p>
        </w:tc>
        <w:tc>
          <w:tcPr>
            <w:tcW w:w="5400" w:type="dxa"/>
            <w:tcBorders>
              <w:left w:val="single" w:sz="4" w:space="0" w:color="666666"/>
              <w:right w:val="single" w:sz="4" w:space="0" w:color="666666"/>
            </w:tcBorders>
            <w:shd w:val="clear" w:color="auto" w:fill="FFFF99"/>
          </w:tcPr>
          <w:p w:rsidR="007B2E0C" w:rsidRDefault="001D68BB">
            <w:pPr>
              <w:spacing w:after="0" w:line="240" w:lineRule="auto"/>
              <w:cnfStyle w:val="000000100000" w:firstRow="0" w:lastRow="0" w:firstColumn="0" w:lastColumn="0" w:oddVBand="0" w:evenVBand="0" w:oddHBand="1" w:evenHBand="0" w:firstRowFirstColumn="0" w:firstRowLastColumn="0" w:lastRowFirstColumn="0" w:lastRowLastColumn="0"/>
            </w:pPr>
            <w:hyperlink r:id="rId30">
              <w:r>
                <w:rPr>
                  <w:color w:val="1155CC"/>
                  <w:sz w:val="20"/>
                  <w:szCs w:val="20"/>
                  <w:u w:val="single"/>
                </w:rPr>
                <w:t>https://newsela.com/</w:t>
              </w:r>
            </w:hyperlink>
            <w:r>
              <w:rPr>
                <w:sz w:val="20"/>
                <w:szCs w:val="20"/>
              </w:rPr>
              <w:t xml:space="preserve"> </w:t>
            </w:r>
          </w:p>
        </w:tc>
        <w:tc>
          <w:tcPr>
            <w:tcW w:w="6255" w:type="dxa"/>
            <w:tcBorders>
              <w:left w:val="single" w:sz="4" w:space="0" w:color="666666"/>
            </w:tcBorders>
          </w:tcPr>
          <w:p w:rsidR="007B2E0C" w:rsidRDefault="001D68BB">
            <w:pPr>
              <w:spacing w:after="0" w:line="240" w:lineRule="auto"/>
              <w:cnfStyle w:val="000000100000" w:firstRow="0" w:lastRow="0" w:firstColumn="0" w:lastColumn="0" w:oddVBand="0" w:evenVBand="0" w:oddHBand="1" w:evenHBand="0" w:firstRowFirstColumn="0" w:firstRowLastColumn="0" w:lastRowFirstColumn="0" w:lastRowLastColumn="0"/>
            </w:pPr>
            <w:r>
              <w:rPr>
                <w:sz w:val="20"/>
                <w:szCs w:val="20"/>
              </w:rPr>
              <w:t>Website that provides nonfiction primary sources and secondary source articles on various topics.  Comprehension questions and student reading level differentiation are also available for many o</w:t>
            </w:r>
            <w:r>
              <w:rPr>
                <w:sz w:val="20"/>
                <w:szCs w:val="20"/>
              </w:rPr>
              <w:t xml:space="preserve">f the articles.  </w:t>
            </w:r>
          </w:p>
        </w:tc>
      </w:tr>
    </w:tbl>
    <w:p w:rsidR="007B2E0C" w:rsidRDefault="007B2E0C"/>
    <w:sectPr w:rsidR="007B2E0C">
      <w:headerReference w:type="default" r:id="rId31"/>
      <w:footerReference w:type="default" r:id="rId32"/>
      <w:pgSz w:w="15840" w:h="122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8BB" w:rsidRDefault="001D68BB">
      <w:pPr>
        <w:spacing w:after="0" w:line="240" w:lineRule="auto"/>
      </w:pPr>
      <w:r>
        <w:separator/>
      </w:r>
    </w:p>
  </w:endnote>
  <w:endnote w:type="continuationSeparator" w:id="0">
    <w:p w:rsidR="001D68BB" w:rsidRDefault="001D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0C" w:rsidRDefault="001D68BB">
    <w:pPr>
      <w:tabs>
        <w:tab w:val="center" w:pos="4680"/>
        <w:tab w:val="right" w:pos="9360"/>
      </w:tabs>
      <w:spacing w:after="0" w:line="240" w:lineRule="auto"/>
    </w:pPr>
    <w:r>
      <w:rPr>
        <w:sz w:val="20"/>
        <w:szCs w:val="20"/>
      </w:rPr>
      <w:t xml:space="preserve">CMS Social Studies – Revised 2016-2017 </w:t>
    </w:r>
  </w:p>
  <w:p w:rsidR="007B2E0C" w:rsidRDefault="007B2E0C">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8BB" w:rsidRDefault="001D68BB">
      <w:pPr>
        <w:spacing w:after="0" w:line="240" w:lineRule="auto"/>
      </w:pPr>
      <w:r>
        <w:separator/>
      </w:r>
    </w:p>
  </w:footnote>
  <w:footnote w:type="continuationSeparator" w:id="0">
    <w:p w:rsidR="001D68BB" w:rsidRDefault="001D6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0C" w:rsidRDefault="001D68BB">
    <w:pPr>
      <w:tabs>
        <w:tab w:val="center" w:pos="4680"/>
        <w:tab w:val="right" w:pos="9360"/>
      </w:tabs>
      <w:spacing w:before="720" w:after="0" w:line="240" w:lineRule="auto"/>
    </w:pPr>
    <w:r>
      <w:fldChar w:fldCharType="begin"/>
    </w:r>
    <w:r>
      <w:instrText>PAGE</w:instrText>
    </w:r>
    <w:r>
      <w:fldChar w:fldCharType="separate"/>
    </w:r>
    <w:r w:rsidR="00B8646B">
      <w:rPr>
        <w:noProof/>
      </w:rPr>
      <w:t>9</w:t>
    </w:r>
    <w:r>
      <w:fldChar w:fldCharType="end"/>
    </w:r>
    <w:r>
      <w:rPr>
        <w:sz w:val="20"/>
        <w:szCs w:val="20"/>
      </w:rPr>
      <w:t xml:space="preserve"> – Unit 3 - Economics and Financial Literacy</w:t>
    </w:r>
  </w:p>
  <w:p w:rsidR="007B2E0C" w:rsidRDefault="007B2E0C">
    <w:pPr>
      <w:tabs>
        <w:tab w:val="center" w:pos="6480"/>
        <w:tab w:val="right" w:pos="129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61E"/>
    <w:multiLevelType w:val="multilevel"/>
    <w:tmpl w:val="6FFA49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4B24373"/>
    <w:multiLevelType w:val="multilevel"/>
    <w:tmpl w:val="BAFA950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09FE7DC7"/>
    <w:multiLevelType w:val="multilevel"/>
    <w:tmpl w:val="3B2C7C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146D5F52"/>
    <w:multiLevelType w:val="multilevel"/>
    <w:tmpl w:val="192ACB0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16805DF6"/>
    <w:multiLevelType w:val="multilevel"/>
    <w:tmpl w:val="CE342D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19365D02"/>
    <w:multiLevelType w:val="multilevel"/>
    <w:tmpl w:val="C3923E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75518F2"/>
    <w:multiLevelType w:val="multilevel"/>
    <w:tmpl w:val="6FBE6F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2BF768A8"/>
    <w:multiLevelType w:val="multilevel"/>
    <w:tmpl w:val="6B54DD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3C902B1A"/>
    <w:multiLevelType w:val="multilevel"/>
    <w:tmpl w:val="976475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3E061B18"/>
    <w:multiLevelType w:val="multilevel"/>
    <w:tmpl w:val="21BCAF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464808F5"/>
    <w:multiLevelType w:val="multilevel"/>
    <w:tmpl w:val="91F269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516C60AC"/>
    <w:multiLevelType w:val="multilevel"/>
    <w:tmpl w:val="C3AC15E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55E575A1"/>
    <w:multiLevelType w:val="multilevel"/>
    <w:tmpl w:val="C5F4BC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57EF2B8D"/>
    <w:multiLevelType w:val="multilevel"/>
    <w:tmpl w:val="163665D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609C17D0"/>
    <w:multiLevelType w:val="multilevel"/>
    <w:tmpl w:val="8730AA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67A73FEC"/>
    <w:multiLevelType w:val="multilevel"/>
    <w:tmpl w:val="0B34271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723C2E20"/>
    <w:multiLevelType w:val="multilevel"/>
    <w:tmpl w:val="7DF0DAD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7260292C"/>
    <w:multiLevelType w:val="multilevel"/>
    <w:tmpl w:val="65E479B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6"/>
  </w:num>
  <w:num w:numId="3">
    <w:abstractNumId w:val="0"/>
  </w:num>
  <w:num w:numId="4">
    <w:abstractNumId w:val="12"/>
  </w:num>
  <w:num w:numId="5">
    <w:abstractNumId w:val="2"/>
  </w:num>
  <w:num w:numId="6">
    <w:abstractNumId w:val="13"/>
  </w:num>
  <w:num w:numId="7">
    <w:abstractNumId w:val="5"/>
  </w:num>
  <w:num w:numId="8">
    <w:abstractNumId w:val="4"/>
  </w:num>
  <w:num w:numId="9">
    <w:abstractNumId w:val="9"/>
  </w:num>
  <w:num w:numId="10">
    <w:abstractNumId w:val="17"/>
  </w:num>
  <w:num w:numId="11">
    <w:abstractNumId w:val="1"/>
  </w:num>
  <w:num w:numId="12">
    <w:abstractNumId w:val="14"/>
  </w:num>
  <w:num w:numId="13">
    <w:abstractNumId w:val="8"/>
  </w:num>
  <w:num w:numId="14">
    <w:abstractNumId w:val="10"/>
  </w:num>
  <w:num w:numId="15">
    <w:abstractNumId w:val="15"/>
  </w:num>
  <w:num w:numId="16">
    <w:abstractNumId w:val="11"/>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2E0C"/>
    <w:rsid w:val="001D68BB"/>
    <w:rsid w:val="003F2809"/>
    <w:rsid w:val="007B2E0C"/>
    <w:rsid w:val="00B8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ACC04-2074-429C-93E9-4C9E1315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tblStylePr w:type="firstRow">
      <w:rPr>
        <w:b/>
      </w:rPr>
      <w:tblPr/>
      <w:tcPr>
        <w:tcMar>
          <w:top w:w="0" w:type="nil"/>
          <w:left w:w="115" w:type="dxa"/>
          <w:bottom w:w="0" w:type="nil"/>
          <w:right w:w="115" w:type="dxa"/>
        </w:tcMar>
      </w:tcPr>
    </w:tblStylePr>
    <w:tblStylePr w:type="lastRow">
      <w:rPr>
        <w:b/>
      </w:rPr>
      <w:tblPr/>
      <w:tcPr>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2Vert">
      <w:tblPr/>
      <w:tcPr>
        <w:shd w:val="clear" w:color="auto" w:fill="FFFF99"/>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style>
  <w:style w:type="table" w:customStyle="1" w:styleId="a1">
    <w:basedOn w:val="TableNormal"/>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666666"/>
        </w:tcBorders>
        <w:tcMar>
          <w:top w:w="0" w:type="nil"/>
          <w:left w:w="115" w:type="dxa"/>
          <w:bottom w:w="0" w:type="nil"/>
          <w:right w:w="115" w:type="dxa"/>
        </w:tcMar>
      </w:tcPr>
    </w:tblStylePr>
    <w:tblStylePr w:type="lastRow">
      <w:rPr>
        <w:b/>
      </w:rPr>
      <w:tblPr/>
      <w:tcPr>
        <w:tcBorders>
          <w:top w:val="single" w:sz="4" w:space="0" w:color="666666"/>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tblStylePr w:type="firstRow">
      <w:rPr>
        <w:b/>
      </w:rPr>
      <w:tblPr/>
      <w:tcPr>
        <w:tcBorders>
          <w:bottom w:val="single" w:sz="12" w:space="0" w:color="666666"/>
        </w:tcBorders>
        <w:tcMar>
          <w:top w:w="0" w:type="nil"/>
          <w:left w:w="115" w:type="dxa"/>
          <w:bottom w:w="0" w:type="nil"/>
          <w:right w:w="115" w:type="dxa"/>
        </w:tcMar>
      </w:tcPr>
    </w:tblStylePr>
    <w:tblStylePr w:type="lastRow">
      <w:rPr>
        <w:b/>
      </w:rPr>
      <w:tblPr/>
      <w:tcPr>
        <w:tcBorders>
          <w:top w:val="single" w:sz="4" w:space="0" w:color="666666"/>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style>
  <w:style w:type="table" w:customStyle="1" w:styleId="a5">
    <w:basedOn w:val="TableNormal"/>
    <w:tblPr>
      <w:tblStyleRowBandSize w:val="1"/>
      <w:tblStyleColBandSize w:val="1"/>
      <w:tblInd w:w="0" w:type="dxa"/>
      <w:tblCellMar>
        <w:top w:w="0" w:type="dxa"/>
        <w:left w:w="115" w:type="dxa"/>
        <w:bottom w:w="0" w:type="dxa"/>
        <w:right w:w="115" w:type="dxa"/>
      </w:tblCellMar>
    </w:tblPr>
    <w:tblStylePr w:type="firstRow">
      <w:rPr>
        <w:b/>
      </w:rPr>
      <w:tblPr/>
      <w:tcPr>
        <w:tcMar>
          <w:top w:w="0" w:type="nil"/>
          <w:left w:w="115" w:type="dxa"/>
          <w:bottom w:w="0" w:type="nil"/>
          <w:right w:w="115" w:type="dxa"/>
        </w:tcMar>
      </w:tcPr>
    </w:tblStylePr>
    <w:tblStylePr w:type="lastRow">
      <w:rPr>
        <w:b/>
      </w:rPr>
      <w:tblPr/>
      <w:tcPr>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shd w:val="clear" w:color="auto" w:fill="F2F2F2"/>
        <w:tcMar>
          <w:top w:w="0" w:type="nil"/>
          <w:left w:w="115" w:type="dxa"/>
          <w:bottom w:w="0" w:type="nil"/>
          <w:right w:w="115" w:type="dxa"/>
        </w:tcMar>
      </w:tcPr>
    </w:tblStylePr>
    <w:tblStylePr w:type="band2Vert">
      <w:tblPr/>
      <w:tcPr>
        <w:shd w:val="clear" w:color="auto" w:fill="FFFF99"/>
        <w:tcMar>
          <w:top w:w="0" w:type="nil"/>
          <w:left w:w="115" w:type="dxa"/>
          <w:bottom w:w="0" w:type="nil"/>
          <w:right w:w="115" w:type="dxa"/>
        </w:tcMar>
      </w:tcPr>
    </w:tblStylePr>
    <w:tblStylePr w:type="band1Horz">
      <w:tblPr/>
      <w:tcPr>
        <w:shd w:val="clear" w:color="auto" w:fill="F2F2F2"/>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rive.google.com/folderview?id=0Bz1_Mt1e0edaMDF2ME1rVWV6cHM&amp;usp=sharing" TargetMode="External"/><Relationship Id="rId18" Type="http://schemas.openxmlformats.org/officeDocument/2006/relationships/hyperlink" Target="https://drive.google.com/folderview?id=0Bz1_Mt1e0edaMDF2ME1rVWV6cHM&amp;usp=sharing" TargetMode="External"/><Relationship Id="rId26" Type="http://schemas.openxmlformats.org/officeDocument/2006/relationships/hyperlink" Target="http://pbskids.org/itsmylife/games/mad_money_flash.html" TargetMode="External"/><Relationship Id="rId3" Type="http://schemas.openxmlformats.org/officeDocument/2006/relationships/settings" Target="settings.xml"/><Relationship Id="rId21" Type="http://schemas.openxmlformats.org/officeDocument/2006/relationships/hyperlink" Target="https://drive.google.com/folderview?id=0Bz1_Mt1e0edaMDF2ME1rVWV6cHM&amp;usp=sharin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rive.google.com/folderview?id=0Bz1_Mt1e0edaMDF2ME1rVWV6cHM&amp;usp=sharing" TargetMode="External"/><Relationship Id="rId17" Type="http://schemas.openxmlformats.org/officeDocument/2006/relationships/hyperlink" Target="https://drive.google.com/folderview?id=0Bz1_Mt1e0edaMDF2ME1rVWV6cHM&amp;usp=sharing" TargetMode="External"/><Relationship Id="rId25" Type="http://schemas.openxmlformats.org/officeDocument/2006/relationships/hyperlink" Target="http://www.socialstudiesforkids.com/articles/economics/economicsgraphics.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olderview?id=0Bz1_Mt1e0edaMDF2ME1rVWV6cHM&amp;usp=sharing" TargetMode="External"/><Relationship Id="rId20" Type="http://schemas.openxmlformats.org/officeDocument/2006/relationships/hyperlink" Target="https://drive.google.com/folderview?id=0Bz1_Mt1e0edaMDF2ME1rVWV6cHM&amp;usp=sharing" TargetMode="External"/><Relationship Id="rId29" Type="http://schemas.openxmlformats.org/officeDocument/2006/relationships/hyperlink" Target="http://www.usmint.gov/ki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olderview?id=0Bz1_Mt1e0edaMDF2ME1rVWV6cHM&amp;usp=sharing" TargetMode="External"/><Relationship Id="rId24" Type="http://schemas.openxmlformats.org/officeDocument/2006/relationships/hyperlink" Target="http://www.socialstudiesforkids.com/articles/economics/economicsgraphics.ht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folderview?id=0Bz1_Mt1e0edaMDF2ME1rVWV6cHM&amp;usp=sharing" TargetMode="External"/><Relationship Id="rId23" Type="http://schemas.openxmlformats.org/officeDocument/2006/relationships/hyperlink" Target="http://www.socialstudiesforkids.com/articles/economics/supplyanddemand2.htm" TargetMode="External"/><Relationship Id="rId28" Type="http://schemas.openxmlformats.org/officeDocument/2006/relationships/hyperlink" Target="https://sites.google.com/site/readalouds/economics" TargetMode="External"/><Relationship Id="rId10" Type="http://schemas.openxmlformats.org/officeDocument/2006/relationships/hyperlink" Target="https://drive.google.com/folderview?id=0Bz1_Mt1e0edaMDF2ME1rVWV6cHM&amp;usp=sharing" TargetMode="External"/><Relationship Id="rId19" Type="http://schemas.openxmlformats.org/officeDocument/2006/relationships/hyperlink" Target="https://drive.google.com/folderview?id=0Bz1_Mt1e0edaMDF2ME1rVWV6cHM&amp;usp=sharin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olderview?id=0Bz1_Mt1e0edaMDF2ME1rVWV6cHM&amp;usp=sharing" TargetMode="External"/><Relationship Id="rId14" Type="http://schemas.openxmlformats.org/officeDocument/2006/relationships/hyperlink" Target="https://drive.google.com/folderview?id=0Bz1_Mt1e0edaMDF2ME1rVWV6cHM&amp;usp=sharing" TargetMode="External"/><Relationship Id="rId22" Type="http://schemas.openxmlformats.org/officeDocument/2006/relationships/hyperlink" Target="http://www.socialstudiesforkids.com/articles/economics/supplyanddemand2.htm" TargetMode="External"/><Relationship Id="rId27" Type="http://schemas.openxmlformats.org/officeDocument/2006/relationships/hyperlink" Target="http://www.practicalmoneyskills.com/games/" TargetMode="External"/><Relationship Id="rId30" Type="http://schemas.openxmlformats.org/officeDocument/2006/relationships/hyperlink" Target="https://newse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2546</Words>
  <Characters>14513</Characters>
  <Application>Microsoft Office Word</Application>
  <DocSecurity>0</DocSecurity>
  <Lines>120</Lines>
  <Paragraphs>34</Paragraphs>
  <ScaleCrop>false</ScaleCrop>
  <Company>Charlotte Mecklenburg Schools</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1. Nabors</cp:lastModifiedBy>
  <cp:revision>3</cp:revision>
  <dcterms:created xsi:type="dcterms:W3CDTF">2016-10-05T15:26:00Z</dcterms:created>
  <dcterms:modified xsi:type="dcterms:W3CDTF">2016-10-05T15:29:00Z</dcterms:modified>
</cp:coreProperties>
</file>